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6D" w:rsidRPr="00425573" w:rsidRDefault="00695C40" w:rsidP="006A3E6D">
      <w:pPr>
        <w:ind w:left="1416"/>
        <w:jc w:val="both"/>
        <w:rPr>
          <w:rFonts w:ascii="Calibri" w:hAnsi="Calibri"/>
        </w:rPr>
      </w:pPr>
      <w:r w:rsidRPr="00695C40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3pt;margin-top:.45pt;width:191.8pt;height:216.55pt;z-index:251659264;mso-width-relative:margin;mso-height-relative:margin" stroked="f" strokeweight="2.25pt">
            <v:stroke dashstyle="1 1" endcap="round"/>
            <v:textbox style="mso-next-textbox:#_x0000_s1027" inset="0,0,0,0">
              <w:txbxContent>
                <w:p w:rsidR="003C7243" w:rsidRPr="00D142F2" w:rsidRDefault="003C7243" w:rsidP="003C7243">
                  <w:pPr>
                    <w:pStyle w:val="2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</w:pPr>
                  <w:r w:rsidRPr="00D142F2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Φιλιάτες:</w:t>
                  </w:r>
                  <w:r w:rsidR="00112555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="000D002B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="00750AB3" w:rsidRPr="00A76BD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17</w:t>
                  </w:r>
                  <w:r w:rsidRPr="00D142F2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-</w:t>
                  </w:r>
                  <w:r w:rsidR="00750AB3" w:rsidRPr="00A76BD1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12</w:t>
                  </w:r>
                  <w:r w:rsidRPr="007A2F4C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-2015</w:t>
                  </w:r>
                  <w:r w:rsidRPr="00D142F2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  </w:t>
                  </w:r>
                </w:p>
                <w:p w:rsidR="003C7243" w:rsidRPr="00120082" w:rsidRDefault="003C7243" w:rsidP="003C724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120082">
                    <w:rPr>
                      <w:rFonts w:ascii="Calibri" w:hAnsi="Calibri"/>
                      <w:sz w:val="22"/>
                      <w:szCs w:val="22"/>
                    </w:rPr>
                    <w:t xml:space="preserve">Αρ. </w:t>
                  </w:r>
                  <w:proofErr w:type="spellStart"/>
                  <w:r w:rsidRPr="00120082">
                    <w:rPr>
                      <w:rFonts w:ascii="Calibri" w:hAnsi="Calibri"/>
                      <w:sz w:val="22"/>
                      <w:szCs w:val="22"/>
                    </w:rPr>
                    <w:t>Πρωτ</w:t>
                  </w:r>
                  <w:proofErr w:type="spellEnd"/>
                  <w:r w:rsidRPr="00120082">
                    <w:rPr>
                      <w:rFonts w:ascii="Calibri" w:hAnsi="Calibri"/>
                      <w:sz w:val="22"/>
                      <w:szCs w:val="22"/>
                    </w:rPr>
                    <w:t xml:space="preserve">:   </w:t>
                  </w:r>
                  <w:r w:rsidR="000D002B">
                    <w:rPr>
                      <w:rFonts w:ascii="Calibri" w:hAnsi="Calibri"/>
                      <w:sz w:val="22"/>
                      <w:szCs w:val="22"/>
                    </w:rPr>
                    <w:t>159</w:t>
                  </w:r>
                </w:p>
                <w:p w:rsidR="003C7243" w:rsidRPr="00D142F2" w:rsidRDefault="003C7243" w:rsidP="003C7243">
                  <w:pPr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</w:p>
                <w:p w:rsidR="003C7243" w:rsidRDefault="003C7243" w:rsidP="003C7243">
                  <w:pPr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</w:p>
                <w:p w:rsidR="00797E43" w:rsidRDefault="003C7243" w:rsidP="00797E43">
                  <w:pPr>
                    <w:rPr>
                      <w:rFonts w:ascii="Calibri" w:hAnsi="Calibri"/>
                      <w:b/>
                    </w:rPr>
                  </w:pPr>
                  <w:r w:rsidRPr="00120082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Προς:    </w:t>
                  </w:r>
                  <w:r w:rsidRPr="00120082">
                    <w:rPr>
                      <w:rFonts w:ascii="Calibri" w:hAnsi="Calibri"/>
                      <w:b/>
                    </w:rPr>
                    <w:t xml:space="preserve"> </w:t>
                  </w:r>
                  <w:r w:rsidR="00797E43">
                    <w:rPr>
                      <w:rFonts w:ascii="Calibri" w:hAnsi="Calibri"/>
                      <w:b/>
                    </w:rPr>
                    <w:t xml:space="preserve">       </w:t>
                  </w:r>
                  <w:r>
                    <w:rPr>
                      <w:rFonts w:ascii="Calibri" w:hAnsi="Calibri"/>
                      <w:b/>
                    </w:rPr>
                    <w:t xml:space="preserve"> </w:t>
                  </w:r>
                  <w:r w:rsidR="00797E43">
                    <w:rPr>
                      <w:rFonts w:ascii="Calibri" w:hAnsi="Calibri"/>
                      <w:b/>
                    </w:rPr>
                    <w:t>Εκπαιδευτικούς</w:t>
                  </w:r>
                </w:p>
                <w:p w:rsidR="00797E43" w:rsidRDefault="00797E43" w:rsidP="00797E43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                    Π/</w:t>
                  </w:r>
                  <w:proofErr w:type="spellStart"/>
                  <w:r>
                    <w:rPr>
                      <w:rFonts w:ascii="Calibri" w:hAnsi="Calibri"/>
                      <w:b/>
                    </w:rPr>
                    <w:t>θμιας</w:t>
                  </w:r>
                  <w:proofErr w:type="spellEnd"/>
                  <w:r>
                    <w:rPr>
                      <w:rFonts w:ascii="Calibri" w:hAnsi="Calibri"/>
                      <w:b/>
                    </w:rPr>
                    <w:t xml:space="preserve"> &amp; Δ/</w:t>
                  </w:r>
                  <w:proofErr w:type="spellStart"/>
                  <w:r>
                    <w:rPr>
                      <w:rFonts w:ascii="Calibri" w:hAnsi="Calibri"/>
                      <w:b/>
                    </w:rPr>
                    <w:t>θμιας</w:t>
                  </w:r>
                  <w:proofErr w:type="spellEnd"/>
                  <w:r>
                    <w:rPr>
                      <w:rFonts w:ascii="Calibri" w:hAnsi="Calibri"/>
                      <w:b/>
                    </w:rPr>
                    <w:t xml:space="preserve">   </w:t>
                  </w:r>
                </w:p>
                <w:p w:rsidR="00A76BD1" w:rsidRDefault="00A76BD1" w:rsidP="00797E43">
                  <w:pPr>
                    <w:pStyle w:val="a8"/>
                    <w:numPr>
                      <w:ilvl w:val="0"/>
                      <w:numId w:val="17"/>
                    </w:numPr>
                  </w:pPr>
                  <w:r>
                    <w:t>Δ/ΝΣΕΩΝ Π</w:t>
                  </w:r>
                  <w:r w:rsidR="00184460">
                    <w:t>.</w:t>
                  </w:r>
                  <w:r>
                    <w:t>Ε  &amp; Δ.Ε. ΘΕΣΠΡΩΤΙΑΣ</w:t>
                  </w:r>
                </w:p>
                <w:p w:rsidR="00A76BD1" w:rsidRDefault="00A76BD1" w:rsidP="00A76BD1">
                  <w:pPr>
                    <w:pStyle w:val="a8"/>
                    <w:numPr>
                      <w:ilvl w:val="0"/>
                      <w:numId w:val="17"/>
                    </w:numPr>
                  </w:pPr>
                  <w:r>
                    <w:t>Δ/ΝΣΕΩΝ Π</w:t>
                  </w:r>
                  <w:r w:rsidR="00184460">
                    <w:t>.</w:t>
                  </w:r>
                  <w:r>
                    <w:t>Ε  &amp; Δ.Ε. ΑΡΤΑΣ</w:t>
                  </w:r>
                </w:p>
                <w:p w:rsidR="00A76BD1" w:rsidRDefault="00A76BD1" w:rsidP="00A76BD1">
                  <w:pPr>
                    <w:pStyle w:val="a8"/>
                    <w:numPr>
                      <w:ilvl w:val="0"/>
                      <w:numId w:val="17"/>
                    </w:numPr>
                  </w:pPr>
                  <w:r>
                    <w:t>Δ/ΝΣΕΩΝ Π</w:t>
                  </w:r>
                  <w:r w:rsidR="00184460">
                    <w:t>.</w:t>
                  </w:r>
                  <w:r>
                    <w:t>Ε  &amp; Δ.Ε. ΠΡΕΒΕΖΑΣ</w:t>
                  </w:r>
                </w:p>
                <w:p w:rsidR="00A76BD1" w:rsidRDefault="00A76BD1" w:rsidP="00A76BD1">
                  <w:pPr>
                    <w:pStyle w:val="a8"/>
                    <w:numPr>
                      <w:ilvl w:val="0"/>
                      <w:numId w:val="17"/>
                    </w:numPr>
                  </w:pPr>
                  <w:r>
                    <w:t>Δ/ΝΣΕΩΝ Π</w:t>
                  </w:r>
                  <w:r w:rsidR="00184460">
                    <w:t>.</w:t>
                  </w:r>
                  <w:r>
                    <w:t>Ε  &amp; Δ.Ε. ΙΩΑΝΝΙΝΩΝ</w:t>
                  </w:r>
                </w:p>
                <w:p w:rsidR="00A76BD1" w:rsidRDefault="00A76BD1" w:rsidP="00A76BD1">
                  <w:pPr>
                    <w:pStyle w:val="a8"/>
                    <w:numPr>
                      <w:ilvl w:val="0"/>
                      <w:numId w:val="17"/>
                    </w:numPr>
                  </w:pPr>
                  <w:r>
                    <w:t>Δ/ΝΣΕΩΝ Π</w:t>
                  </w:r>
                  <w:r w:rsidR="00184460">
                    <w:t>.</w:t>
                  </w:r>
                  <w:r>
                    <w:t xml:space="preserve">Ε  &amp; Δ.Ε. ΚΕΡΚΥΡΑΣ </w:t>
                  </w:r>
                </w:p>
                <w:p w:rsidR="00A76BD1" w:rsidRPr="00A76BD1" w:rsidRDefault="00A76BD1" w:rsidP="00A76BD1">
                  <w:pPr>
                    <w:jc w:val="center"/>
                    <w:rPr>
                      <w:rFonts w:asciiTheme="minorHAnsi" w:hAnsiTheme="minorHAnsi"/>
                    </w:rPr>
                  </w:pPr>
                  <w:r w:rsidRPr="00A76BD1">
                    <w:rPr>
                      <w:rFonts w:asciiTheme="minorHAnsi" w:hAnsiTheme="minorHAnsi"/>
                    </w:rPr>
                    <w:t xml:space="preserve">(Δια μέσου των </w:t>
                  </w:r>
                  <w:r w:rsidR="00797E43">
                    <w:rPr>
                      <w:rFonts w:asciiTheme="minorHAnsi" w:hAnsiTheme="minorHAnsi"/>
                    </w:rPr>
                    <w:t>Υπευθύνων Σχολικών Δραστηριοτήτων</w:t>
                  </w:r>
                  <w:r w:rsidRPr="00A76BD1">
                    <w:rPr>
                      <w:rFonts w:asciiTheme="minorHAnsi" w:hAnsiTheme="minorHAnsi"/>
                    </w:rPr>
                    <w:t>)</w:t>
                  </w:r>
                </w:p>
                <w:p w:rsidR="003C7243" w:rsidRDefault="003C7243" w:rsidP="003C7243">
                  <w:pPr>
                    <w:rPr>
                      <w:rFonts w:ascii="Calibri" w:hAnsi="Calibri"/>
                      <w:b/>
                    </w:rPr>
                  </w:pPr>
                </w:p>
                <w:p w:rsidR="003C7243" w:rsidRPr="007A2F4C" w:rsidRDefault="003C7243" w:rsidP="003C7243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695C40">
        <w:rPr>
          <w:rFonts w:asciiTheme="minorHAnsi" w:hAnsiTheme="minorHAnsi"/>
          <w:noProof/>
          <w:sz w:val="22"/>
          <w:szCs w:val="22"/>
        </w:rPr>
        <w:pict>
          <v:shape id="_x0000_s1026" type="#_x0000_t202" style="position:absolute;left:0;text-align:left;margin-left:5.5pt;margin-top:-11.8pt;width:233.4pt;height:235.55pt;z-index:251658240;mso-width-relative:margin;mso-height-relative:margin" stroked="f" strokeweight="2.25pt">
            <v:stroke dashstyle="1 1" endcap="round"/>
            <v:textbox style="mso-next-textbox:#_x0000_s1026" inset="0,0,0,0">
              <w:txbxContent>
                <w:p w:rsidR="003C7243" w:rsidRDefault="003C7243" w:rsidP="003C724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54817">
                    <w:rPr>
                      <w:rFonts w:ascii="Calibri" w:hAnsi="Calibri"/>
                      <w:b/>
                      <w:noProof/>
                    </w:rPr>
                    <w:drawing>
                      <wp:inline distT="0" distB="0" distL="0" distR="0">
                        <wp:extent cx="415497" cy="407284"/>
                        <wp:effectExtent l="19050" t="0" r="3603" b="0"/>
                        <wp:docPr id="2" name="il_fi" descr="http://upload.wikimedia.org/wikipedia/commons/thumb/7/7c/Coat_of_arms_of_Greece.svg/155px-Coat_of_arms_of_Greece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upload.wikimedia.org/wikipedia/commons/thumb/7/7c/Coat_of_arms_of_Greece.svg/155px-Coat_of_arms_of_Greece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733" cy="4173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7243" w:rsidRPr="00F8141A" w:rsidRDefault="003C7243" w:rsidP="003C7243">
                  <w:pPr>
                    <w:jc w:val="center"/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>ΕΛΛΗΝΙΚΗ ΔΗΜΟΚΡΑΤΙΑ</w:t>
                  </w:r>
                </w:p>
                <w:p w:rsidR="003C7243" w:rsidRPr="000D0D6D" w:rsidRDefault="003C7243" w:rsidP="003C7243">
                  <w:pPr>
                    <w:jc w:val="center"/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 xml:space="preserve">ΥΠΟΥΡΓΕΙΟ </w:t>
                  </w:r>
                  <w:r>
                    <w:rPr>
                      <w:rFonts w:asciiTheme="minorHAnsi" w:hAnsiTheme="minorHAnsi"/>
                    </w:rPr>
                    <w:t>ΠΑΙΔ</w:t>
                  </w:r>
                  <w:r>
                    <w:rPr>
                      <w:rFonts w:asciiTheme="minorHAnsi" w:hAnsiTheme="minorHAnsi"/>
                      <w:lang w:val="en-US"/>
                    </w:rPr>
                    <w:t>E</w:t>
                  </w:r>
                  <w:r>
                    <w:rPr>
                      <w:rFonts w:asciiTheme="minorHAnsi" w:hAnsiTheme="minorHAnsi"/>
                    </w:rPr>
                    <w:t>ΙΑΣ</w:t>
                  </w:r>
                  <w:r w:rsidRPr="000D0D6D">
                    <w:rPr>
                      <w:rFonts w:asciiTheme="minorHAnsi" w:hAnsiTheme="minorHAnsi"/>
                    </w:rPr>
                    <w:t>,</w:t>
                  </w:r>
                </w:p>
                <w:p w:rsidR="003C7243" w:rsidRPr="00F8141A" w:rsidRDefault="003C7243" w:rsidP="003C724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ΕΡΕΥΝΑΣ</w:t>
                  </w:r>
                  <w:r w:rsidRPr="00F8141A">
                    <w:rPr>
                      <w:rFonts w:asciiTheme="minorHAnsi" w:hAnsiTheme="minorHAnsi"/>
                    </w:rPr>
                    <w:t xml:space="preserve"> ΚΑΙ ΘΡΗΣΚΕΥΜΑΤΩΝ </w:t>
                  </w:r>
                </w:p>
                <w:p w:rsidR="003C7243" w:rsidRPr="00F8141A" w:rsidRDefault="003C7243" w:rsidP="003C7243">
                  <w:pPr>
                    <w:jc w:val="center"/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>-------</w:t>
                  </w:r>
                </w:p>
                <w:p w:rsidR="003C7243" w:rsidRPr="00F8141A" w:rsidRDefault="003C7243" w:rsidP="003C724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ΠΕΡΙΦΕΡΕΙΑΚΗ Δ/ΝΣΗ Π.Ε. &amp; Δ.Ε.  </w:t>
                  </w:r>
                  <w:r w:rsidRPr="00F8141A">
                    <w:rPr>
                      <w:rFonts w:asciiTheme="minorHAnsi" w:hAnsiTheme="minorHAnsi"/>
                      <w:sz w:val="22"/>
                      <w:szCs w:val="22"/>
                    </w:rPr>
                    <w:t>ΗΠΕΙΡΟΥ</w:t>
                  </w:r>
                </w:p>
                <w:p w:rsidR="003C7243" w:rsidRPr="00F8141A" w:rsidRDefault="003C7243" w:rsidP="003C7243">
                  <w:pPr>
                    <w:jc w:val="center"/>
                    <w:rPr>
                      <w:rFonts w:asciiTheme="minorHAnsi" w:hAnsiTheme="minorHAnsi"/>
                      <w:b/>
                      <w:color w:val="006600"/>
                      <w:szCs w:val="24"/>
                    </w:rPr>
                  </w:pPr>
                  <w:r w:rsidRPr="00F8141A">
                    <w:rPr>
                      <w:rFonts w:asciiTheme="minorHAnsi" w:hAnsiTheme="minorHAnsi"/>
                      <w:b/>
                      <w:color w:val="006600"/>
                      <w:szCs w:val="24"/>
                    </w:rPr>
                    <w:t>ΚΕΝΤΡΟ  ΠΕΡΙΒΑΛΛΟΝΤΙΚΗΣ ΕΚΠΑΙΔΕΥΣΗΣ ΦΙΛΙΑΤΩΝ</w:t>
                  </w:r>
                </w:p>
                <w:p w:rsidR="003C7243" w:rsidRDefault="003C7243" w:rsidP="003C724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lang w:val="en-US"/>
                    </w:rPr>
                    <w:t>T</w:t>
                  </w:r>
                  <w:r>
                    <w:rPr>
                      <w:rFonts w:asciiTheme="minorHAnsi" w:hAnsiTheme="minorHAnsi"/>
                    </w:rPr>
                    <w:t>αχ. δ/</w:t>
                  </w:r>
                  <w:proofErr w:type="spellStart"/>
                  <w:r>
                    <w:rPr>
                      <w:rFonts w:asciiTheme="minorHAnsi" w:hAnsiTheme="minorHAnsi"/>
                    </w:rPr>
                    <w:t>νση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: </w:t>
                  </w:r>
                  <w:r w:rsidRPr="00F8141A">
                    <w:rPr>
                      <w:rFonts w:asciiTheme="minorHAnsi" w:hAnsiTheme="minorHAnsi"/>
                    </w:rPr>
                    <w:t>Δ.Δ. ΒΡΥΣΕΛΛΑΣ</w:t>
                  </w:r>
                </w:p>
                <w:p w:rsidR="003C7243" w:rsidRPr="00F8141A" w:rsidRDefault="003C7243" w:rsidP="003C724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</w:t>
                  </w:r>
                  <w:r w:rsidRPr="00F8141A">
                    <w:rPr>
                      <w:rFonts w:asciiTheme="minorHAnsi" w:hAnsiTheme="minorHAnsi"/>
                    </w:rPr>
                    <w:t xml:space="preserve">46 300  ΦΙΛΙΑΤΕΣ- ΘΕΣΠΡΩΤΙΑ </w:t>
                  </w:r>
                </w:p>
                <w:p w:rsidR="003C7243" w:rsidRDefault="003C7243" w:rsidP="003C724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Πληροφορίες: Νικολάου Μάρκος</w:t>
                  </w:r>
                </w:p>
                <w:p w:rsidR="003C7243" w:rsidRPr="000C54F0" w:rsidRDefault="003C7243" w:rsidP="003C7243">
                  <w:pPr>
                    <w:tabs>
                      <w:tab w:val="left" w:pos="1843"/>
                      <w:tab w:val="left" w:pos="1985"/>
                    </w:tabs>
                    <w:rPr>
                      <w:rFonts w:asciiTheme="minorHAnsi" w:hAnsiTheme="minorHAnsi"/>
                    </w:rPr>
                  </w:pPr>
                  <w:proofErr w:type="spellStart"/>
                  <w:r w:rsidRPr="00F8141A">
                    <w:rPr>
                      <w:rFonts w:asciiTheme="minorHAnsi" w:hAnsiTheme="minorHAnsi"/>
                    </w:rPr>
                    <w:t>Τηλ</w:t>
                  </w:r>
                  <w:proofErr w:type="spellEnd"/>
                  <w:r w:rsidRPr="000C54F0">
                    <w:rPr>
                      <w:rFonts w:asciiTheme="minorHAnsi" w:hAnsiTheme="minorHAnsi"/>
                      <w:bCs/>
                    </w:rPr>
                    <w:t>:  26640  - 22000</w:t>
                  </w:r>
                </w:p>
                <w:p w:rsidR="003C7243" w:rsidRPr="00B40141" w:rsidRDefault="003C7243" w:rsidP="003C7243">
                  <w:pPr>
                    <w:tabs>
                      <w:tab w:val="left" w:pos="1843"/>
                      <w:tab w:val="left" w:pos="1985"/>
                    </w:tabs>
                    <w:rPr>
                      <w:rFonts w:asciiTheme="minorHAnsi" w:hAnsiTheme="minorHAnsi"/>
                      <w:lang w:val="en-US"/>
                    </w:rPr>
                  </w:pPr>
                  <w:r w:rsidRPr="00F8141A">
                    <w:rPr>
                      <w:rFonts w:asciiTheme="minorHAnsi" w:hAnsiTheme="minorHAnsi"/>
                      <w:lang w:val="en-GB"/>
                    </w:rPr>
                    <w:t>FAX</w:t>
                  </w:r>
                  <w:r w:rsidRPr="00B40141">
                    <w:rPr>
                      <w:rFonts w:asciiTheme="minorHAnsi" w:hAnsiTheme="minorHAnsi"/>
                      <w:lang w:val="en-US"/>
                    </w:rPr>
                    <w:t xml:space="preserve">:  </w:t>
                  </w:r>
                  <w:proofErr w:type="gramStart"/>
                  <w:r w:rsidRPr="00B40141">
                    <w:rPr>
                      <w:rFonts w:asciiTheme="minorHAnsi" w:hAnsiTheme="minorHAnsi"/>
                      <w:lang w:val="en-US"/>
                    </w:rPr>
                    <w:t>26640  -</w:t>
                  </w:r>
                  <w:proofErr w:type="gramEnd"/>
                  <w:r w:rsidRPr="00B40141">
                    <w:rPr>
                      <w:rFonts w:asciiTheme="minorHAnsi" w:hAnsiTheme="minorHAnsi"/>
                      <w:lang w:val="en-US"/>
                    </w:rPr>
                    <w:t xml:space="preserve"> 22000</w:t>
                  </w:r>
                </w:p>
                <w:p w:rsidR="003C7243" w:rsidRPr="00B40141" w:rsidRDefault="003C7243" w:rsidP="003C7243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>Ε</w:t>
                  </w:r>
                  <w:r w:rsidRPr="00F8141A">
                    <w:rPr>
                      <w:rFonts w:asciiTheme="minorHAnsi" w:hAnsiTheme="minorHAnsi"/>
                      <w:bCs/>
                      <w:lang w:val="it-IT"/>
                    </w:rPr>
                    <w:t xml:space="preserve">-mail: </w:t>
                  </w:r>
                  <w:r w:rsidR="00695C40">
                    <w:fldChar w:fldCharType="begin"/>
                  </w:r>
                  <w:r w:rsidR="004F342E" w:rsidRPr="00112555">
                    <w:rPr>
                      <w:lang w:val="en-US"/>
                    </w:rPr>
                    <w:instrText>HYPERLINK "mailto:kpefilia@otenet.gr"</w:instrText>
                  </w:r>
                  <w:r w:rsidR="00695C40">
                    <w:fldChar w:fldCharType="separate"/>
                  </w:r>
                  <w:r w:rsidRPr="00BA7B95">
                    <w:rPr>
                      <w:rStyle w:val="-"/>
                      <w:rFonts w:asciiTheme="minorHAnsi" w:hAnsiTheme="minorHAnsi"/>
                      <w:bCs/>
                      <w:lang w:val="en-US"/>
                    </w:rPr>
                    <w:t>kpefilia</w:t>
                  </w:r>
                  <w:r w:rsidRPr="00B40141">
                    <w:rPr>
                      <w:rStyle w:val="-"/>
                      <w:rFonts w:asciiTheme="minorHAnsi" w:hAnsiTheme="minorHAnsi"/>
                      <w:bCs/>
                      <w:lang w:val="en-US"/>
                    </w:rPr>
                    <w:t>@</w:t>
                  </w:r>
                  <w:r w:rsidRPr="00BA7B95">
                    <w:rPr>
                      <w:rStyle w:val="-"/>
                      <w:rFonts w:asciiTheme="minorHAnsi" w:hAnsiTheme="minorHAnsi"/>
                      <w:bCs/>
                      <w:lang w:val="en-US"/>
                    </w:rPr>
                    <w:t>otenet</w:t>
                  </w:r>
                  <w:r w:rsidRPr="00B40141">
                    <w:rPr>
                      <w:rStyle w:val="-"/>
                      <w:rFonts w:asciiTheme="minorHAnsi" w:hAnsiTheme="minorHAnsi"/>
                      <w:bCs/>
                      <w:lang w:val="en-US"/>
                    </w:rPr>
                    <w:t>.</w:t>
                  </w:r>
                  <w:r w:rsidRPr="00BA7B95">
                    <w:rPr>
                      <w:rStyle w:val="-"/>
                      <w:rFonts w:asciiTheme="minorHAnsi" w:hAnsiTheme="minorHAnsi"/>
                      <w:bCs/>
                      <w:lang w:val="en-US"/>
                    </w:rPr>
                    <w:t>gr</w:t>
                  </w:r>
                  <w:r w:rsidR="00695C40">
                    <w:fldChar w:fldCharType="end"/>
                  </w:r>
                  <w:r w:rsidRPr="00B40141">
                    <w:rPr>
                      <w:rFonts w:asciiTheme="minorHAnsi" w:hAnsiTheme="minorHAnsi"/>
                      <w:bCs/>
                      <w:lang w:val="en-US"/>
                    </w:rPr>
                    <w:t xml:space="preserve"> </w:t>
                  </w:r>
                </w:p>
                <w:p w:rsidR="003C7243" w:rsidRPr="000D0D6D" w:rsidRDefault="003C7243" w:rsidP="003C7243">
                  <w:pPr>
                    <w:rPr>
                      <w:rFonts w:asciiTheme="minorHAnsi" w:hAnsiTheme="minorHAnsi"/>
                      <w:color w:val="006600"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>Ιστοσελίδα</w:t>
                  </w:r>
                  <w:r w:rsidRPr="00F8141A">
                    <w:rPr>
                      <w:rFonts w:asciiTheme="minorHAnsi" w:hAnsiTheme="minorHAnsi"/>
                      <w:bCs/>
                      <w:lang w:val="it-IT"/>
                    </w:rPr>
                    <w:t>:</w:t>
                  </w:r>
                  <w:r w:rsidRPr="004A60F5">
                    <w:rPr>
                      <w:rFonts w:asciiTheme="minorHAnsi" w:hAnsiTheme="minorHAnsi"/>
                      <w:color w:val="006600"/>
                    </w:rPr>
                    <w:t xml:space="preserve"> </w:t>
                  </w:r>
                  <w:hyperlink r:id="rId8" w:history="1">
                    <w:r w:rsidRPr="00BA7B95">
                      <w:rPr>
                        <w:rStyle w:val="-"/>
                        <w:rFonts w:asciiTheme="minorHAnsi" w:hAnsiTheme="minorHAnsi"/>
                        <w:lang w:val="en-US"/>
                      </w:rPr>
                      <w:t>www</w:t>
                    </w:r>
                    <w:r w:rsidRPr="00BA7B95">
                      <w:rPr>
                        <w:rStyle w:val="-"/>
                        <w:rFonts w:asciiTheme="minorHAnsi" w:hAnsiTheme="minorHAnsi"/>
                      </w:rPr>
                      <w:t>.</w:t>
                    </w:r>
                    <w:proofErr w:type="spellStart"/>
                    <w:r w:rsidRPr="00BA7B95">
                      <w:rPr>
                        <w:rStyle w:val="-"/>
                        <w:rFonts w:asciiTheme="minorHAnsi" w:hAnsiTheme="minorHAnsi"/>
                        <w:lang w:val="en-US"/>
                      </w:rPr>
                      <w:t>kpe</w:t>
                    </w:r>
                    <w:proofErr w:type="spellEnd"/>
                    <w:r w:rsidRPr="00BA7B95">
                      <w:rPr>
                        <w:rStyle w:val="-"/>
                        <w:rFonts w:asciiTheme="minorHAnsi" w:hAnsiTheme="minorHAnsi"/>
                      </w:rPr>
                      <w:t>-</w:t>
                    </w:r>
                    <w:proofErr w:type="spellStart"/>
                    <w:r w:rsidRPr="00BA7B95">
                      <w:rPr>
                        <w:rStyle w:val="-"/>
                        <w:rFonts w:asciiTheme="minorHAnsi" w:hAnsiTheme="minorHAnsi"/>
                        <w:lang w:val="en-US"/>
                      </w:rPr>
                      <w:t>filiaton</w:t>
                    </w:r>
                    <w:proofErr w:type="spellEnd"/>
                    <w:r w:rsidRPr="00BA7B95">
                      <w:rPr>
                        <w:rStyle w:val="-"/>
                        <w:rFonts w:asciiTheme="minorHAnsi" w:hAnsiTheme="minorHAnsi"/>
                      </w:rPr>
                      <w:t>.</w:t>
                    </w:r>
                    <w:proofErr w:type="spellStart"/>
                    <w:r w:rsidRPr="00BA7B95">
                      <w:rPr>
                        <w:rStyle w:val="-"/>
                        <w:rFonts w:asciiTheme="minorHAnsi" w:hAnsiTheme="minorHAnsi"/>
                        <w:lang w:val="en-US"/>
                      </w:rPr>
                      <w:t>gr</w:t>
                    </w:r>
                    <w:proofErr w:type="spellEnd"/>
                    <w:r w:rsidRPr="00BA7B95">
                      <w:rPr>
                        <w:rStyle w:val="-"/>
                        <w:rFonts w:asciiTheme="minorHAnsi" w:hAnsiTheme="minorHAnsi"/>
                      </w:rPr>
                      <w:t>/</w:t>
                    </w:r>
                  </w:hyperlink>
                  <w:r w:rsidRPr="000D0D6D">
                    <w:rPr>
                      <w:rFonts w:asciiTheme="minorHAnsi" w:hAnsiTheme="minorHAnsi"/>
                      <w:color w:val="006600"/>
                    </w:rPr>
                    <w:t xml:space="preserve"> </w:t>
                  </w:r>
                </w:p>
                <w:p w:rsidR="003C7243" w:rsidRPr="00C873F8" w:rsidRDefault="003C7243" w:rsidP="003C7243"/>
              </w:txbxContent>
            </v:textbox>
          </v:shape>
        </w:pict>
      </w: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tabs>
          <w:tab w:val="left" w:pos="6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112555" w:rsidRDefault="00112555" w:rsidP="00112555">
      <w:pPr>
        <w:ind w:firstLine="720"/>
        <w:rPr>
          <w:rFonts w:asciiTheme="minorHAnsi" w:hAnsiTheme="minorHAnsi"/>
          <w:b/>
          <w:szCs w:val="24"/>
          <w:lang w:val="en-US"/>
        </w:rPr>
      </w:pPr>
    </w:p>
    <w:p w:rsidR="00112555" w:rsidRDefault="00A76BD1" w:rsidP="00112555">
      <w:pPr>
        <w:ind w:firstLine="72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Θέμα: « Προγραμματισμός</w:t>
      </w:r>
      <w:r w:rsidR="00C7435C">
        <w:rPr>
          <w:rFonts w:asciiTheme="minorHAnsi" w:hAnsiTheme="minorHAnsi"/>
          <w:b/>
          <w:szCs w:val="24"/>
        </w:rPr>
        <w:t xml:space="preserve"> </w:t>
      </w:r>
      <w:r w:rsidR="00596340">
        <w:rPr>
          <w:rFonts w:asciiTheme="minorHAnsi" w:hAnsiTheme="minorHAnsi"/>
          <w:b/>
          <w:szCs w:val="24"/>
        </w:rPr>
        <w:t>διήμερου σεμιναρίου ΚΠΕ Φιλιατών</w:t>
      </w:r>
      <w:r w:rsidR="00112555" w:rsidRPr="00F02436">
        <w:rPr>
          <w:rFonts w:asciiTheme="minorHAnsi" w:hAnsiTheme="minorHAnsi"/>
          <w:b/>
          <w:szCs w:val="24"/>
        </w:rPr>
        <w:t>»</w:t>
      </w:r>
      <w:r w:rsidR="00112555">
        <w:rPr>
          <w:rFonts w:asciiTheme="minorHAnsi" w:hAnsiTheme="minorHAnsi"/>
          <w:b/>
          <w:szCs w:val="24"/>
        </w:rPr>
        <w:t>.</w:t>
      </w:r>
    </w:p>
    <w:p w:rsidR="00112555" w:rsidRPr="00F02436" w:rsidRDefault="00112555" w:rsidP="00112555">
      <w:pPr>
        <w:ind w:firstLine="720"/>
        <w:rPr>
          <w:rFonts w:asciiTheme="minorHAnsi" w:hAnsiTheme="minorHAnsi"/>
          <w:b/>
          <w:szCs w:val="24"/>
        </w:rPr>
      </w:pPr>
    </w:p>
    <w:p w:rsidR="00112555" w:rsidRPr="00F02436" w:rsidRDefault="00FB34DB" w:rsidP="00FB117F">
      <w:pPr>
        <w:spacing w:line="360" w:lineRule="auto"/>
        <w:ind w:firstLine="72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Σας αποστέλλουμε πρόσκληση σε διήμερο </w:t>
      </w:r>
      <w:r w:rsidR="00FA6FC2">
        <w:rPr>
          <w:rFonts w:asciiTheme="minorHAnsi" w:hAnsiTheme="minorHAnsi" w:cs="Arial"/>
          <w:szCs w:val="24"/>
        </w:rPr>
        <w:t>σεμιν</w:t>
      </w:r>
      <w:r>
        <w:rPr>
          <w:rFonts w:asciiTheme="minorHAnsi" w:hAnsiTheme="minorHAnsi" w:cs="Arial"/>
          <w:szCs w:val="24"/>
        </w:rPr>
        <w:t>άριο</w:t>
      </w:r>
      <w:r w:rsidR="00112555" w:rsidRPr="00F02436">
        <w:rPr>
          <w:rFonts w:asciiTheme="minorHAnsi" w:hAnsiTheme="minorHAnsi"/>
          <w:b/>
          <w:szCs w:val="24"/>
        </w:rPr>
        <w:t xml:space="preserve"> </w:t>
      </w:r>
      <w:r w:rsidR="00F162D9" w:rsidRPr="00596340">
        <w:rPr>
          <w:rFonts w:asciiTheme="minorHAnsi" w:hAnsiTheme="minorHAnsi"/>
          <w:szCs w:val="24"/>
        </w:rPr>
        <w:t>με τίτλο</w:t>
      </w:r>
      <w:r w:rsidR="00596340">
        <w:rPr>
          <w:rFonts w:asciiTheme="minorHAnsi" w:hAnsiTheme="minorHAnsi"/>
          <w:b/>
          <w:szCs w:val="24"/>
        </w:rPr>
        <w:t xml:space="preserve"> «Εκροή οικονομικών εσόδων από την παράκτια ζώνη – Υδατοκαλλιέργειες» </w:t>
      </w:r>
      <w:r w:rsidR="00112555" w:rsidRPr="00750AB3">
        <w:rPr>
          <w:rFonts w:asciiTheme="minorHAnsi" w:hAnsiTheme="minorHAnsi"/>
          <w:szCs w:val="24"/>
        </w:rPr>
        <w:t>το οποίο</w:t>
      </w:r>
      <w:r w:rsidR="00112555" w:rsidRPr="00F02436">
        <w:rPr>
          <w:rFonts w:asciiTheme="minorHAnsi" w:hAnsiTheme="minorHAnsi"/>
          <w:szCs w:val="24"/>
        </w:rPr>
        <w:t xml:space="preserve"> διοργανώνεται από το ΚΠΕ Φιλιατών</w:t>
      </w:r>
      <w:r w:rsidR="00112555" w:rsidRPr="00F02436">
        <w:rPr>
          <w:rFonts w:asciiTheme="minorHAnsi" w:hAnsiTheme="minorHAnsi"/>
          <w:b/>
          <w:szCs w:val="24"/>
        </w:rPr>
        <w:t xml:space="preserve"> </w:t>
      </w:r>
      <w:r w:rsidR="00112555" w:rsidRPr="00F02436">
        <w:rPr>
          <w:rFonts w:asciiTheme="minorHAnsi" w:hAnsiTheme="minorHAnsi" w:cs="Arial"/>
          <w:szCs w:val="24"/>
        </w:rPr>
        <w:t>και σε συνεργασία με τις Δ/</w:t>
      </w:r>
      <w:proofErr w:type="spellStart"/>
      <w:r w:rsidR="00112555" w:rsidRPr="00F02436">
        <w:rPr>
          <w:rFonts w:asciiTheme="minorHAnsi" w:hAnsiTheme="minorHAnsi" w:cs="Arial"/>
          <w:szCs w:val="24"/>
        </w:rPr>
        <w:t>νσεις</w:t>
      </w:r>
      <w:proofErr w:type="spellEnd"/>
      <w:r w:rsidR="00112555" w:rsidRPr="00F02436">
        <w:rPr>
          <w:rFonts w:asciiTheme="minorHAnsi" w:hAnsiTheme="minorHAnsi" w:cs="Arial"/>
          <w:szCs w:val="24"/>
        </w:rPr>
        <w:t xml:space="preserve"> Α/</w:t>
      </w:r>
      <w:proofErr w:type="spellStart"/>
      <w:r w:rsidR="00112555" w:rsidRPr="00F02436">
        <w:rPr>
          <w:rFonts w:asciiTheme="minorHAnsi" w:hAnsiTheme="minorHAnsi" w:cs="Arial"/>
          <w:szCs w:val="24"/>
        </w:rPr>
        <w:t>θμιας</w:t>
      </w:r>
      <w:proofErr w:type="spellEnd"/>
      <w:r w:rsidR="00112555" w:rsidRPr="00F02436">
        <w:rPr>
          <w:rFonts w:asciiTheme="minorHAnsi" w:hAnsiTheme="minorHAnsi" w:cs="Arial"/>
          <w:szCs w:val="24"/>
        </w:rPr>
        <w:t xml:space="preserve"> και Β/</w:t>
      </w:r>
      <w:proofErr w:type="spellStart"/>
      <w:r w:rsidR="00112555" w:rsidRPr="00F02436">
        <w:rPr>
          <w:rFonts w:asciiTheme="minorHAnsi" w:hAnsiTheme="minorHAnsi" w:cs="Arial"/>
          <w:szCs w:val="24"/>
        </w:rPr>
        <w:t>θμιας</w:t>
      </w:r>
      <w:proofErr w:type="spellEnd"/>
      <w:r w:rsidR="00112555" w:rsidRPr="00F02436">
        <w:rPr>
          <w:rFonts w:asciiTheme="minorHAnsi" w:hAnsiTheme="minorHAnsi" w:cs="Arial"/>
          <w:szCs w:val="24"/>
        </w:rPr>
        <w:t xml:space="preserve"> Εκπαίδευσης, στο πλαίσιο του έργου "Δράσεις Δια Βίου Μάθησης για το Περιβάλλον και την </w:t>
      </w:r>
      <w:proofErr w:type="spellStart"/>
      <w:r w:rsidR="00112555" w:rsidRPr="00F02436">
        <w:rPr>
          <w:rFonts w:asciiTheme="minorHAnsi" w:hAnsiTheme="minorHAnsi" w:cs="Arial"/>
          <w:szCs w:val="24"/>
        </w:rPr>
        <w:t>Αειφορία</w:t>
      </w:r>
      <w:proofErr w:type="spellEnd"/>
      <w:r w:rsidR="00112555" w:rsidRPr="00F02436">
        <w:rPr>
          <w:rFonts w:asciiTheme="minorHAnsi" w:hAnsiTheme="minorHAnsi" w:cs="Arial"/>
          <w:szCs w:val="24"/>
        </w:rPr>
        <w:t>" στις Περιφέρειες Ανατολικής Μακεδονίας και Θράκης, Βορείου Αιγαίου, Δυτικής Ελλάδας, Ηπείρου, Θεσσαλίας, Ιονίων Νήσων, Κρήτης, Πελοποννήσου, Αττικής, Κεντρικής Μακεδονίας, Δυτικής Μακεδονίας, Στερεάς Ελλάδας και Νοτίου Αιγαίου (Α.Π. Κ1/200789/10.12.2014 και Α.Π. Κ1/164742/16.10.2015 Αποφάσεις Υπουργείου Παιδείας, Έρευνας και Θρησκευμάτων), το οποίο χρηματ</w:t>
      </w:r>
      <w:r w:rsidR="00A76BD1">
        <w:rPr>
          <w:rFonts w:asciiTheme="minorHAnsi" w:hAnsiTheme="minorHAnsi" w:cs="Arial"/>
          <w:szCs w:val="24"/>
        </w:rPr>
        <w:t>οδοτείται από Εθνικούς Πόρους</w:t>
      </w:r>
      <w:r w:rsidR="00A72AD1">
        <w:rPr>
          <w:rFonts w:asciiTheme="minorHAnsi" w:hAnsiTheme="minorHAnsi" w:cs="Arial"/>
          <w:szCs w:val="24"/>
        </w:rPr>
        <w:t>.</w:t>
      </w:r>
      <w:r w:rsidR="00A76BD1">
        <w:rPr>
          <w:rFonts w:asciiTheme="minorHAnsi" w:hAnsiTheme="minorHAnsi" w:cs="Arial"/>
          <w:szCs w:val="24"/>
        </w:rPr>
        <w:t xml:space="preserve"> </w:t>
      </w:r>
    </w:p>
    <w:p w:rsidR="00C7435C" w:rsidRDefault="00112555" w:rsidP="00FB117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inorHAnsi" w:hAnsiTheme="minorHAnsi"/>
          <w:szCs w:val="24"/>
        </w:rPr>
      </w:pPr>
      <w:r w:rsidRPr="00750AB3">
        <w:rPr>
          <w:rFonts w:asciiTheme="minorHAnsi" w:hAnsiTheme="minorHAnsi"/>
          <w:szCs w:val="24"/>
        </w:rPr>
        <w:t>Το σεμινάριο</w:t>
      </w:r>
      <w:r w:rsidR="00A76BD1">
        <w:rPr>
          <w:rFonts w:asciiTheme="minorHAnsi" w:hAnsiTheme="minorHAnsi"/>
          <w:szCs w:val="24"/>
        </w:rPr>
        <w:t xml:space="preserve"> το οποίο προγραμματίζεται για </w:t>
      </w:r>
      <w:r w:rsidRPr="00F02436">
        <w:rPr>
          <w:rFonts w:asciiTheme="minorHAnsi" w:hAnsiTheme="minorHAnsi"/>
          <w:szCs w:val="24"/>
        </w:rPr>
        <w:t>τ</w:t>
      </w:r>
      <w:r w:rsidR="00C7435C">
        <w:rPr>
          <w:rFonts w:asciiTheme="minorHAnsi" w:hAnsiTheme="minorHAnsi"/>
          <w:szCs w:val="24"/>
        </w:rPr>
        <w:t>ις</w:t>
      </w:r>
      <w:r w:rsidRPr="00F02436">
        <w:rPr>
          <w:rFonts w:asciiTheme="minorHAnsi" w:hAnsiTheme="minorHAnsi"/>
          <w:b/>
          <w:szCs w:val="24"/>
        </w:rPr>
        <w:t xml:space="preserve"> </w:t>
      </w:r>
      <w:r w:rsidR="00750AB3" w:rsidRPr="00750AB3">
        <w:rPr>
          <w:rFonts w:asciiTheme="minorHAnsi" w:hAnsiTheme="minorHAnsi"/>
          <w:szCs w:val="24"/>
        </w:rPr>
        <w:t xml:space="preserve">22 &amp; 23 </w:t>
      </w:r>
      <w:r w:rsidR="00F162D9">
        <w:rPr>
          <w:rFonts w:asciiTheme="minorHAnsi" w:hAnsiTheme="minorHAnsi"/>
          <w:szCs w:val="24"/>
        </w:rPr>
        <w:t xml:space="preserve">Ιανουαρίου 2016 </w:t>
      </w:r>
      <w:r w:rsidR="00FA6FC2" w:rsidRPr="00F162D9">
        <w:rPr>
          <w:rFonts w:asciiTheme="minorHAnsi" w:hAnsiTheme="minorHAnsi"/>
          <w:szCs w:val="24"/>
        </w:rPr>
        <w:t xml:space="preserve"> </w:t>
      </w:r>
      <w:r w:rsidR="00026965" w:rsidRPr="00F162D9">
        <w:rPr>
          <w:rFonts w:asciiTheme="minorHAnsi" w:hAnsiTheme="minorHAnsi"/>
          <w:szCs w:val="24"/>
        </w:rPr>
        <w:t>θα υλ</w:t>
      </w:r>
      <w:r w:rsidR="00FA6FC2" w:rsidRPr="00F162D9">
        <w:rPr>
          <w:rFonts w:asciiTheme="minorHAnsi" w:hAnsiTheme="minorHAnsi"/>
          <w:szCs w:val="24"/>
        </w:rPr>
        <w:t>ο</w:t>
      </w:r>
      <w:r w:rsidR="00026965" w:rsidRPr="00F162D9">
        <w:rPr>
          <w:rFonts w:asciiTheme="minorHAnsi" w:hAnsiTheme="minorHAnsi"/>
          <w:szCs w:val="24"/>
        </w:rPr>
        <w:t>π</w:t>
      </w:r>
      <w:r w:rsidR="00FA6FC2" w:rsidRPr="00F162D9">
        <w:rPr>
          <w:rFonts w:asciiTheme="minorHAnsi" w:hAnsiTheme="minorHAnsi"/>
          <w:szCs w:val="24"/>
        </w:rPr>
        <w:t xml:space="preserve">οιηθεί </w:t>
      </w:r>
      <w:r w:rsidRPr="00F162D9">
        <w:rPr>
          <w:rFonts w:asciiTheme="minorHAnsi" w:hAnsiTheme="minorHAnsi"/>
          <w:szCs w:val="24"/>
        </w:rPr>
        <w:t xml:space="preserve"> </w:t>
      </w:r>
      <w:r w:rsidR="00FA6FC2" w:rsidRPr="00F162D9">
        <w:rPr>
          <w:rFonts w:asciiTheme="minorHAnsi" w:hAnsiTheme="minorHAnsi"/>
          <w:szCs w:val="24"/>
        </w:rPr>
        <w:t>σ</w:t>
      </w:r>
      <w:r w:rsidR="00F162D9" w:rsidRPr="00F162D9">
        <w:rPr>
          <w:rFonts w:asciiTheme="minorHAnsi" w:hAnsiTheme="minorHAnsi"/>
          <w:szCs w:val="24"/>
        </w:rPr>
        <w:t xml:space="preserve">ε συνεργασία με το </w:t>
      </w:r>
      <w:r w:rsidR="00777616">
        <w:rPr>
          <w:rFonts w:asciiTheme="minorHAnsi" w:hAnsiTheme="minorHAnsi"/>
          <w:szCs w:val="24"/>
        </w:rPr>
        <w:t xml:space="preserve">Επιμελητήριο Θεσπρωτίας και το </w:t>
      </w:r>
      <w:r w:rsidR="00F162D9" w:rsidRPr="00F162D9">
        <w:rPr>
          <w:rFonts w:asciiTheme="minorHAnsi" w:hAnsiTheme="minorHAnsi"/>
          <w:szCs w:val="24"/>
        </w:rPr>
        <w:t>Σύλλογο Υδατο</w:t>
      </w:r>
      <w:r w:rsidR="00FA6FC2" w:rsidRPr="00F162D9">
        <w:rPr>
          <w:rFonts w:asciiTheme="minorHAnsi" w:hAnsiTheme="minorHAnsi"/>
          <w:szCs w:val="24"/>
        </w:rPr>
        <w:t>καλλιεργητών</w:t>
      </w:r>
      <w:r w:rsidR="00A76BD1">
        <w:rPr>
          <w:rFonts w:asciiTheme="minorHAnsi" w:hAnsiTheme="minorHAnsi"/>
          <w:szCs w:val="24"/>
        </w:rPr>
        <w:t xml:space="preserve"> και </w:t>
      </w:r>
      <w:r w:rsidR="00A76BD1" w:rsidRPr="00FB34DB">
        <w:rPr>
          <w:rFonts w:asciiTheme="minorHAnsi" w:hAnsiTheme="minorHAnsi"/>
          <w:b/>
          <w:szCs w:val="24"/>
        </w:rPr>
        <w:t>απευθύνετα</w:t>
      </w:r>
      <w:r w:rsidR="00A76BD1">
        <w:rPr>
          <w:rFonts w:asciiTheme="minorHAnsi" w:hAnsiTheme="minorHAnsi"/>
          <w:szCs w:val="24"/>
        </w:rPr>
        <w:t xml:space="preserve">ι </w:t>
      </w:r>
      <w:r w:rsidR="00A76BD1" w:rsidRPr="00FB34DB">
        <w:rPr>
          <w:rFonts w:asciiTheme="minorHAnsi" w:hAnsiTheme="minorHAnsi"/>
          <w:b/>
          <w:szCs w:val="24"/>
        </w:rPr>
        <w:t>σε (48)</w:t>
      </w:r>
      <w:r w:rsidR="00777616" w:rsidRPr="00FB34DB">
        <w:rPr>
          <w:rFonts w:asciiTheme="minorHAnsi" w:hAnsiTheme="minorHAnsi"/>
          <w:b/>
          <w:szCs w:val="24"/>
        </w:rPr>
        <w:t xml:space="preserve"> εκπαιδευτικούς όλων των ειδικοτήτων Π.Ε. &amp; Δ.Ε.</w:t>
      </w:r>
      <w:r w:rsidR="00777616">
        <w:rPr>
          <w:rFonts w:asciiTheme="minorHAnsi" w:hAnsiTheme="minorHAnsi"/>
          <w:szCs w:val="24"/>
        </w:rPr>
        <w:t xml:space="preserve"> από τους νομούς: Θεσπρωτίας, Άρτας, Πρέβεζας, Ιωαννίνων και Κέρκυρας.</w:t>
      </w:r>
      <w:r w:rsidR="00A76BD1">
        <w:rPr>
          <w:rFonts w:asciiTheme="minorHAnsi" w:hAnsiTheme="minorHAnsi"/>
          <w:szCs w:val="24"/>
        </w:rPr>
        <w:t xml:space="preserve"> Συγκεκριμένα:</w:t>
      </w:r>
    </w:p>
    <w:p w:rsidR="00A76BD1" w:rsidRDefault="00A76BD1" w:rsidP="00FB117F">
      <w:pPr>
        <w:pStyle w:val="a8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Δ/</w:t>
      </w:r>
      <w:proofErr w:type="spellStart"/>
      <w:r>
        <w:rPr>
          <w:szCs w:val="24"/>
        </w:rPr>
        <w:t>νσεις</w:t>
      </w:r>
      <w:proofErr w:type="spellEnd"/>
      <w:r>
        <w:rPr>
          <w:szCs w:val="24"/>
        </w:rPr>
        <w:t xml:space="preserve"> Π/</w:t>
      </w:r>
      <w:proofErr w:type="spellStart"/>
      <w:r>
        <w:rPr>
          <w:szCs w:val="24"/>
        </w:rPr>
        <w:t>θμιας</w:t>
      </w:r>
      <w:proofErr w:type="spellEnd"/>
      <w:r>
        <w:rPr>
          <w:szCs w:val="24"/>
        </w:rPr>
        <w:t xml:space="preserve">: </w:t>
      </w:r>
      <w:r w:rsidRPr="00A76BD1">
        <w:rPr>
          <w:b/>
          <w:szCs w:val="24"/>
        </w:rPr>
        <w:t>(4)</w:t>
      </w:r>
      <w:r>
        <w:rPr>
          <w:szCs w:val="24"/>
        </w:rPr>
        <w:t xml:space="preserve"> εκπαιδευτικοί ανά Δ/</w:t>
      </w:r>
      <w:proofErr w:type="spellStart"/>
      <w:r>
        <w:rPr>
          <w:szCs w:val="24"/>
        </w:rPr>
        <w:t>νση</w:t>
      </w:r>
      <w:proofErr w:type="spellEnd"/>
      <w:r>
        <w:rPr>
          <w:szCs w:val="24"/>
        </w:rPr>
        <w:t xml:space="preserve"> (Θεσπρωτίας , Άρτας, Πρέβεζας, Ιωαννίνων και Κέρκυρας)</w:t>
      </w:r>
    </w:p>
    <w:p w:rsidR="00A76BD1" w:rsidRDefault="00A76BD1" w:rsidP="00FB117F">
      <w:pPr>
        <w:pStyle w:val="a8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Δ/</w:t>
      </w:r>
      <w:proofErr w:type="spellStart"/>
      <w:r>
        <w:rPr>
          <w:szCs w:val="24"/>
        </w:rPr>
        <w:t>ν</w:t>
      </w:r>
      <w:r w:rsidR="00EC7309">
        <w:rPr>
          <w:szCs w:val="24"/>
        </w:rPr>
        <w:t>σεις</w:t>
      </w:r>
      <w:proofErr w:type="spellEnd"/>
      <w:r w:rsidR="00EC7309">
        <w:rPr>
          <w:szCs w:val="24"/>
        </w:rPr>
        <w:t xml:space="preserve"> Δ</w:t>
      </w:r>
      <w:r>
        <w:rPr>
          <w:szCs w:val="24"/>
        </w:rPr>
        <w:t>/</w:t>
      </w:r>
      <w:proofErr w:type="spellStart"/>
      <w:r>
        <w:rPr>
          <w:szCs w:val="24"/>
        </w:rPr>
        <w:t>θμιας</w:t>
      </w:r>
      <w:proofErr w:type="spellEnd"/>
      <w:r>
        <w:rPr>
          <w:szCs w:val="24"/>
        </w:rPr>
        <w:t xml:space="preserve">: </w:t>
      </w:r>
      <w:r w:rsidRPr="00A76BD1">
        <w:rPr>
          <w:b/>
          <w:szCs w:val="24"/>
        </w:rPr>
        <w:t>(4)</w:t>
      </w:r>
      <w:r>
        <w:rPr>
          <w:szCs w:val="24"/>
        </w:rPr>
        <w:t xml:space="preserve"> εκπαιδευτικοί ανά Δ/</w:t>
      </w:r>
      <w:proofErr w:type="spellStart"/>
      <w:r>
        <w:rPr>
          <w:szCs w:val="24"/>
        </w:rPr>
        <w:t>νση</w:t>
      </w:r>
      <w:proofErr w:type="spellEnd"/>
      <w:r>
        <w:rPr>
          <w:szCs w:val="24"/>
        </w:rPr>
        <w:t xml:space="preserve"> (Θεσπρωτίας , Άρτας, Πρέβεζας, Ιωαννίνων και Κέρκυρας)</w:t>
      </w:r>
    </w:p>
    <w:p w:rsidR="00112555" w:rsidRPr="00C7435C" w:rsidRDefault="00112555" w:rsidP="00FB117F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C7435C">
        <w:rPr>
          <w:b/>
          <w:sz w:val="24"/>
          <w:szCs w:val="24"/>
        </w:rPr>
        <w:t>Προσδοκώμενα μαθησιακά αποτελέσματα:</w:t>
      </w:r>
      <w:r w:rsidRPr="00C7435C">
        <w:rPr>
          <w:sz w:val="24"/>
          <w:szCs w:val="24"/>
        </w:rPr>
        <w:t xml:space="preserve"> </w:t>
      </w:r>
      <w:r w:rsidR="006664D1">
        <w:rPr>
          <w:sz w:val="24"/>
          <w:szCs w:val="24"/>
        </w:rPr>
        <w:t>Να επιμορφωθούν οι εκπαιδευτικοί για την αξιοποίηση των πλουτοπαραγωγικών πόρων της παράκτιας ζώνης της Θεσπρωτίας.</w:t>
      </w:r>
      <w:r w:rsidR="00F162D9">
        <w:rPr>
          <w:sz w:val="24"/>
          <w:szCs w:val="24"/>
        </w:rPr>
        <w:t xml:space="preserve"> </w:t>
      </w:r>
      <w:r w:rsidR="00026965">
        <w:rPr>
          <w:sz w:val="24"/>
          <w:szCs w:val="24"/>
        </w:rPr>
        <w:t>Το σεμινάριο εμπίπτει στο εκπαιδευτικό πρόγραμμα που υλοποιεί το ΚΠΕ Φιλιατών με θέμα: «</w:t>
      </w:r>
      <w:r w:rsidR="00FB117F">
        <w:rPr>
          <w:sz w:val="24"/>
          <w:szCs w:val="24"/>
        </w:rPr>
        <w:t xml:space="preserve">Λιμένες και </w:t>
      </w:r>
      <w:r w:rsidR="00026965">
        <w:rPr>
          <w:sz w:val="24"/>
          <w:szCs w:val="24"/>
        </w:rPr>
        <w:t>Παράκτια ζώνη</w:t>
      </w:r>
      <w:r w:rsidR="00FB117F">
        <w:rPr>
          <w:sz w:val="24"/>
          <w:szCs w:val="24"/>
        </w:rPr>
        <w:t xml:space="preserve"> της Θεσπρωτίας</w:t>
      </w:r>
      <w:r w:rsidR="00026965">
        <w:rPr>
          <w:sz w:val="24"/>
          <w:szCs w:val="24"/>
        </w:rPr>
        <w:t>».</w:t>
      </w:r>
    </w:p>
    <w:p w:rsidR="00FB117F" w:rsidRDefault="00FB117F" w:rsidP="00C7435C">
      <w:pPr>
        <w:tabs>
          <w:tab w:val="left" w:pos="6163"/>
          <w:tab w:val="right" w:pos="10490"/>
        </w:tabs>
        <w:rPr>
          <w:szCs w:val="24"/>
        </w:rPr>
      </w:pPr>
    </w:p>
    <w:p w:rsidR="00C7435C" w:rsidRPr="00FB117F" w:rsidRDefault="00C7435C" w:rsidP="00C7435C">
      <w:pPr>
        <w:pStyle w:val="a8"/>
        <w:numPr>
          <w:ilvl w:val="0"/>
          <w:numId w:val="4"/>
        </w:numPr>
        <w:tabs>
          <w:tab w:val="left" w:pos="6163"/>
          <w:tab w:val="right" w:pos="10490"/>
        </w:tabs>
        <w:rPr>
          <w:b/>
          <w:sz w:val="24"/>
          <w:szCs w:val="24"/>
        </w:rPr>
      </w:pPr>
      <w:r w:rsidRPr="00FB117F">
        <w:rPr>
          <w:b/>
          <w:sz w:val="24"/>
          <w:szCs w:val="24"/>
        </w:rPr>
        <w:lastRenderedPageBreak/>
        <w:t xml:space="preserve">Πρόγραμμα </w:t>
      </w:r>
    </w:p>
    <w:tbl>
      <w:tblPr>
        <w:tblW w:w="9789" w:type="dxa"/>
        <w:tblInd w:w="100" w:type="dxa"/>
        <w:tblLook w:val="04A0"/>
      </w:tblPr>
      <w:tblGrid>
        <w:gridCol w:w="1709"/>
        <w:gridCol w:w="2977"/>
        <w:gridCol w:w="5103"/>
      </w:tblGrid>
      <w:tr w:rsidR="00026965" w:rsidRPr="00026965" w:rsidTr="00777616">
        <w:trPr>
          <w:trHeight w:val="290"/>
        </w:trPr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60" w:rsidRDefault="00184460" w:rsidP="0002696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26965" w:rsidRDefault="00184460" w:rsidP="0002696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Παρασκευή 22/1/2016</w:t>
            </w:r>
            <w:r w:rsidR="00026965" w:rsidRPr="000269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B117F">
              <w:rPr>
                <w:rFonts w:asciiTheme="minorHAnsi" w:hAnsiTheme="minorHAnsi"/>
                <w:b/>
                <w:sz w:val="22"/>
                <w:szCs w:val="22"/>
              </w:rPr>
              <w:t>– Συνεδριακό Κέντρο Επιμελητηρίου Θεσπρωτίας ΤΟΠΣΑ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-Ηγουμενίτσα</w:t>
            </w:r>
          </w:p>
          <w:p w:rsidR="00184460" w:rsidRPr="00026965" w:rsidRDefault="00184460" w:rsidP="0002696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6FC2" w:rsidRPr="00026965" w:rsidTr="00797E43">
        <w:trPr>
          <w:trHeight w:val="29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C2" w:rsidRPr="00026965" w:rsidRDefault="00FA6FC2" w:rsidP="00DD759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965">
              <w:rPr>
                <w:rFonts w:asciiTheme="minorHAnsi" w:hAnsiTheme="minorHAnsi"/>
                <w:color w:val="000000"/>
                <w:sz w:val="22"/>
                <w:szCs w:val="22"/>
              </w:rPr>
              <w:t>Ώρες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C2" w:rsidRPr="00026965" w:rsidRDefault="00FA6FC2" w:rsidP="00DD759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965">
              <w:rPr>
                <w:rFonts w:asciiTheme="minorHAnsi" w:hAnsiTheme="minorHAnsi"/>
                <w:color w:val="000000"/>
                <w:sz w:val="22"/>
                <w:szCs w:val="22"/>
              </w:rPr>
              <w:t>Ονοματεπώνυμο  Εισηγητών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C2" w:rsidRPr="00026965" w:rsidRDefault="00FA6FC2" w:rsidP="00DD759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965">
              <w:rPr>
                <w:rFonts w:asciiTheme="minorHAnsi" w:hAnsiTheme="minorHAnsi"/>
                <w:color w:val="000000"/>
                <w:sz w:val="22"/>
                <w:szCs w:val="22"/>
              </w:rPr>
              <w:t>Τίτλος εισήγησης</w:t>
            </w:r>
          </w:p>
        </w:tc>
      </w:tr>
      <w:tr w:rsidR="00FB117F" w:rsidRPr="00026965" w:rsidTr="00C82631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F" w:rsidRPr="00026965" w:rsidRDefault="00FB117F" w:rsidP="007B5B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96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17:45-18:00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F" w:rsidRPr="00026965" w:rsidRDefault="00FB117F" w:rsidP="00FB117F">
            <w:pPr>
              <w:pStyle w:val="a8"/>
              <w:jc w:val="center"/>
            </w:pPr>
            <w:r>
              <w:rPr>
                <w:color w:val="000000"/>
              </w:rPr>
              <w:t>Εγγραφές-Παραλαβή φακέλων</w:t>
            </w:r>
          </w:p>
        </w:tc>
      </w:tr>
      <w:tr w:rsidR="00797E43" w:rsidRPr="00026965" w:rsidTr="00797E43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43" w:rsidRPr="00026965" w:rsidRDefault="00797E43" w:rsidP="007B5B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18:00-18:15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43" w:rsidRPr="00797E43" w:rsidRDefault="00797E43" w:rsidP="007B5B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Νικολάου Μάρκος, Υπεύθυνος ΚΠΕ Φιλιατών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MSc</w:t>
            </w:r>
            <w:proofErr w:type="spellEnd"/>
            <w:r w:rsidRPr="00797E4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Αναγνωστόπουλος Ευάγγελος, αν.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Υπεύθ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. ΚΠΕ Φιλιατών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43" w:rsidRPr="00026965" w:rsidRDefault="00797E43" w:rsidP="00797E43">
            <w:pPr>
              <w:pStyle w:val="a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Εκπ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κό</w:t>
            </w:r>
            <w:proofErr w:type="spellEnd"/>
            <w:r>
              <w:rPr>
                <w:color w:val="000000"/>
              </w:rPr>
              <w:t xml:space="preserve"> Πρόγραμμα ΚΠΕ Φιλιατών: «</w:t>
            </w:r>
            <w:r w:rsidR="00FE592A">
              <w:rPr>
                <w:color w:val="000000"/>
              </w:rPr>
              <w:t xml:space="preserve">Λιμένες &amp; </w:t>
            </w:r>
            <w:r>
              <w:rPr>
                <w:color w:val="000000"/>
              </w:rPr>
              <w:t>Παράκτια Ζώνη»</w:t>
            </w:r>
          </w:p>
        </w:tc>
      </w:tr>
      <w:tr w:rsidR="00797E43" w:rsidRPr="00026965" w:rsidTr="00797E43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43" w:rsidRPr="00026965" w:rsidRDefault="00FE592A" w:rsidP="007B5B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18:15-18:30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43" w:rsidRPr="00026965" w:rsidRDefault="00797E43" w:rsidP="00E14F2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96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026965">
              <w:rPr>
                <w:rFonts w:asciiTheme="minorHAnsi" w:hAnsiTheme="minorHAnsi"/>
                <w:sz w:val="22"/>
                <w:szCs w:val="22"/>
              </w:rPr>
              <w:t xml:space="preserve">Ιωάννης </w:t>
            </w:r>
            <w:proofErr w:type="spellStart"/>
            <w:r w:rsidRPr="00026965">
              <w:rPr>
                <w:rFonts w:asciiTheme="minorHAnsi" w:hAnsiTheme="minorHAnsi"/>
                <w:sz w:val="22"/>
                <w:szCs w:val="22"/>
              </w:rPr>
              <w:t>Χεκίμογλου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43" w:rsidRPr="00026965" w:rsidRDefault="00797E43" w:rsidP="00FA6FC2">
            <w:pPr>
              <w:pStyle w:val="a8"/>
              <w:jc w:val="both"/>
              <w:rPr>
                <w:color w:val="000000"/>
              </w:rPr>
            </w:pPr>
            <w:r w:rsidRPr="00026965">
              <w:rPr>
                <w:rFonts w:eastAsia="Calibri" w:cs="Times New Roman"/>
              </w:rPr>
              <w:t>Χαιρετισμός από τον Πρόεδρο του Συλλόγου Υδατοκαλλιεργητών Θεσπρωτίας</w:t>
            </w:r>
          </w:p>
        </w:tc>
      </w:tr>
      <w:tr w:rsidR="00797E43" w:rsidRPr="00026965" w:rsidTr="00797E43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43" w:rsidRPr="00026965" w:rsidRDefault="00797E43" w:rsidP="007B5B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96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="00FE592A">
              <w:rPr>
                <w:rFonts w:asciiTheme="minorHAnsi" w:hAnsiTheme="minorHAnsi"/>
                <w:color w:val="000000"/>
                <w:sz w:val="22"/>
                <w:szCs w:val="22"/>
              </w:rPr>
              <w:t>18:30-19:15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43" w:rsidRPr="00026965" w:rsidRDefault="00797E43" w:rsidP="00FA6F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696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026965">
              <w:rPr>
                <w:rFonts w:asciiTheme="minorHAnsi" w:hAnsiTheme="minorHAnsi"/>
                <w:sz w:val="22"/>
                <w:szCs w:val="22"/>
              </w:rPr>
              <w:t>Ευάγγελος Κωνσταντινίδης-</w:t>
            </w:r>
            <w:proofErr w:type="spellStart"/>
            <w:r w:rsidRPr="00026965">
              <w:rPr>
                <w:rFonts w:asciiTheme="minorHAnsi" w:hAnsiTheme="minorHAnsi"/>
                <w:sz w:val="22"/>
                <w:szCs w:val="22"/>
                <w:lang w:val="en-US"/>
              </w:rPr>
              <w:t>MSc</w:t>
            </w:r>
            <w:proofErr w:type="spellEnd"/>
            <w:r w:rsidRPr="00026965">
              <w:rPr>
                <w:rFonts w:asciiTheme="minorHAnsi" w:hAnsiTheme="minorHAnsi"/>
                <w:sz w:val="22"/>
                <w:szCs w:val="22"/>
              </w:rPr>
              <w:t>, Ι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χθυολόγος Τμήματος Αλιείας, Π.Ε.  </w:t>
            </w:r>
            <w:r w:rsidRPr="00026965">
              <w:rPr>
                <w:rFonts w:asciiTheme="minorHAnsi" w:hAnsiTheme="minorHAnsi"/>
                <w:sz w:val="22"/>
                <w:szCs w:val="22"/>
              </w:rPr>
              <w:t xml:space="preserve"> Θεσπρωτίας, Περιφέρεια Ηπείρου</w:t>
            </w:r>
          </w:p>
          <w:p w:rsidR="00797E43" w:rsidRPr="00026965" w:rsidRDefault="00797E43" w:rsidP="007B5B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43" w:rsidRPr="00026965" w:rsidRDefault="00797E43" w:rsidP="00FA6FC2">
            <w:pPr>
              <w:pStyle w:val="a8"/>
              <w:jc w:val="both"/>
              <w:rPr>
                <w:color w:val="000000"/>
              </w:rPr>
            </w:pPr>
            <w:r w:rsidRPr="00026965">
              <w:rPr>
                <w:color w:val="000000"/>
              </w:rPr>
              <w:t> </w:t>
            </w:r>
            <w:proofErr w:type="spellStart"/>
            <w:r w:rsidRPr="00026965">
              <w:rPr>
                <w:rFonts w:eastAsia="Calibri" w:cs="Times New Roman"/>
              </w:rPr>
              <w:t>Θαλασσοκαλλιέργειες</w:t>
            </w:r>
            <w:proofErr w:type="spellEnd"/>
            <w:r w:rsidRPr="00026965">
              <w:rPr>
                <w:rFonts w:eastAsia="Calibri" w:cs="Times New Roman"/>
              </w:rPr>
              <w:t xml:space="preserve"> και υδάτινο περιβάλλον στην Θεσπρωτία </w:t>
            </w:r>
          </w:p>
        </w:tc>
      </w:tr>
      <w:tr w:rsidR="00797E43" w:rsidRPr="00026965" w:rsidTr="00797E43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43" w:rsidRPr="00026965" w:rsidRDefault="00797E43" w:rsidP="007B5B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96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="00FE592A">
              <w:rPr>
                <w:rFonts w:asciiTheme="minorHAnsi" w:hAnsiTheme="minorHAnsi"/>
                <w:color w:val="000000"/>
                <w:sz w:val="22"/>
                <w:szCs w:val="22"/>
              </w:rPr>
              <w:t>19:15-20:00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43" w:rsidRPr="00026965" w:rsidRDefault="00797E43" w:rsidP="007B5B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96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026965">
              <w:rPr>
                <w:rFonts w:asciiTheme="minorHAnsi" w:hAnsiTheme="minorHAnsi"/>
                <w:sz w:val="22"/>
                <w:szCs w:val="22"/>
              </w:rPr>
              <w:t xml:space="preserve">Δρ. Κων/νος </w:t>
            </w:r>
            <w:proofErr w:type="spellStart"/>
            <w:r w:rsidRPr="00026965">
              <w:rPr>
                <w:rFonts w:asciiTheme="minorHAnsi" w:hAnsiTheme="minorHAnsi"/>
                <w:sz w:val="22"/>
                <w:szCs w:val="22"/>
              </w:rPr>
              <w:t>Περδικάρης</w:t>
            </w:r>
            <w:proofErr w:type="spellEnd"/>
            <w:r w:rsidRPr="00026965">
              <w:rPr>
                <w:rFonts w:asciiTheme="minorHAnsi" w:hAnsiTheme="minorHAnsi"/>
                <w:sz w:val="22"/>
                <w:szCs w:val="22"/>
              </w:rPr>
              <w:t>, Ιχθυολόγος Τμήματος Αλιείας, Π.Ε. Θεσπρωτίας, Περιφέρεια Ηπείρου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43" w:rsidRPr="00026965" w:rsidRDefault="00797E43" w:rsidP="00FA6FC2">
            <w:pPr>
              <w:pStyle w:val="a8"/>
              <w:jc w:val="both"/>
            </w:pPr>
            <w:r w:rsidRPr="00026965">
              <w:rPr>
                <w:color w:val="000000"/>
              </w:rPr>
              <w:t> </w:t>
            </w:r>
            <w:r w:rsidRPr="00026965">
              <w:rPr>
                <w:rFonts w:eastAsia="Calibri" w:cs="Times New Roman"/>
              </w:rPr>
              <w:t xml:space="preserve">Βιολογική ιχθυοκαλλιέργεια </w:t>
            </w:r>
          </w:p>
        </w:tc>
      </w:tr>
      <w:tr w:rsidR="00FE592A" w:rsidRPr="00026965" w:rsidTr="00F37137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2A" w:rsidRPr="00026965" w:rsidRDefault="00FE592A" w:rsidP="007B5B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20:00-20:10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2A" w:rsidRPr="00026965" w:rsidRDefault="00FE592A" w:rsidP="00FE592A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ΔΙΑΛΕΙΜΜΑ</w:t>
            </w:r>
          </w:p>
        </w:tc>
      </w:tr>
      <w:tr w:rsidR="00797E43" w:rsidRPr="00026965" w:rsidTr="00797E43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43" w:rsidRPr="00026965" w:rsidRDefault="00797E43" w:rsidP="007B5B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96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="00FE592A">
              <w:rPr>
                <w:rFonts w:asciiTheme="minorHAnsi" w:hAnsiTheme="minorHAnsi"/>
                <w:color w:val="000000"/>
                <w:sz w:val="22"/>
                <w:szCs w:val="22"/>
              </w:rPr>
              <w:t>20:10-20:40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43" w:rsidRPr="00026965" w:rsidRDefault="00797E43" w:rsidP="007B5B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96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026965">
              <w:rPr>
                <w:rFonts w:asciiTheme="minorHAnsi" w:hAnsiTheme="minorHAnsi"/>
                <w:sz w:val="22"/>
                <w:szCs w:val="22"/>
              </w:rPr>
              <w:t>Κων/νος Παπακώστας-</w:t>
            </w:r>
            <w:proofErr w:type="spellStart"/>
            <w:r w:rsidRPr="00026965">
              <w:rPr>
                <w:rFonts w:asciiTheme="minorHAnsi" w:hAnsiTheme="minorHAnsi"/>
                <w:sz w:val="22"/>
                <w:szCs w:val="22"/>
                <w:lang w:val="en-US"/>
              </w:rPr>
              <w:t>MSc</w:t>
            </w:r>
            <w:proofErr w:type="spellEnd"/>
            <w:r w:rsidRPr="00026965">
              <w:rPr>
                <w:rFonts w:asciiTheme="minorHAnsi" w:hAnsiTheme="minorHAnsi"/>
                <w:sz w:val="22"/>
                <w:szCs w:val="22"/>
              </w:rPr>
              <w:t xml:space="preserve">, Πρόεδρος εταιρείας </w:t>
            </w:r>
            <w:proofErr w:type="spellStart"/>
            <w:r w:rsidRPr="00026965">
              <w:rPr>
                <w:rFonts w:asciiTheme="minorHAnsi" w:hAnsiTheme="minorHAnsi"/>
                <w:sz w:val="22"/>
                <w:szCs w:val="22"/>
              </w:rPr>
              <w:t>ιχθυοτροφών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43" w:rsidRPr="00026965" w:rsidRDefault="00797E43" w:rsidP="00FA6FC2">
            <w:pPr>
              <w:pStyle w:val="a8"/>
              <w:jc w:val="both"/>
            </w:pPr>
            <w:r w:rsidRPr="00026965">
              <w:rPr>
                <w:color w:val="000000"/>
              </w:rPr>
              <w:t> </w:t>
            </w:r>
            <w:r w:rsidRPr="00026965">
              <w:rPr>
                <w:rFonts w:eastAsia="Calibri" w:cs="Times New Roman"/>
              </w:rPr>
              <w:t xml:space="preserve">Το ψάρι ιχθυοκαλλιέργειας στην διατροφή του ανθρώπου </w:t>
            </w:r>
          </w:p>
        </w:tc>
      </w:tr>
      <w:tr w:rsidR="00797E43" w:rsidRPr="00026965" w:rsidTr="00797E43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43" w:rsidRPr="00026965" w:rsidRDefault="00797E43" w:rsidP="007B5B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96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="00FE592A">
              <w:rPr>
                <w:rFonts w:asciiTheme="minorHAnsi" w:hAnsiTheme="minorHAnsi"/>
                <w:color w:val="000000"/>
                <w:sz w:val="22"/>
                <w:szCs w:val="22"/>
              </w:rPr>
              <w:t>20:40-21:00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43" w:rsidRPr="00026965" w:rsidRDefault="00797E43" w:rsidP="007B5B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96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026965">
              <w:rPr>
                <w:rFonts w:asciiTheme="minorHAnsi" w:hAnsiTheme="minorHAnsi"/>
                <w:sz w:val="22"/>
                <w:szCs w:val="22"/>
              </w:rPr>
              <w:t xml:space="preserve">Δρ. Κων/νος </w:t>
            </w:r>
            <w:proofErr w:type="spellStart"/>
            <w:r w:rsidRPr="00026965">
              <w:rPr>
                <w:rFonts w:asciiTheme="minorHAnsi" w:hAnsiTheme="minorHAnsi"/>
                <w:sz w:val="22"/>
                <w:szCs w:val="22"/>
              </w:rPr>
              <w:t>Περδικάρης</w:t>
            </w:r>
            <w:proofErr w:type="spellEnd"/>
            <w:r w:rsidRPr="00026965">
              <w:rPr>
                <w:rFonts w:asciiTheme="minorHAnsi" w:hAnsiTheme="minorHAnsi"/>
                <w:sz w:val="22"/>
                <w:szCs w:val="22"/>
              </w:rPr>
              <w:t>, Ιχθυολόγος Τμήματος Αλιείας, Π.Ε. Θεσπρωτίας, Περιφέρεια Ηπείρου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43" w:rsidRPr="00026965" w:rsidRDefault="00797E43" w:rsidP="00FA6FC2">
            <w:pPr>
              <w:pStyle w:val="a8"/>
              <w:jc w:val="both"/>
            </w:pPr>
            <w:r w:rsidRPr="00026965">
              <w:rPr>
                <w:color w:val="000000"/>
              </w:rPr>
              <w:t> </w:t>
            </w:r>
            <w:r w:rsidRPr="00026965">
              <w:rPr>
                <w:rFonts w:eastAsia="Calibri" w:cs="Times New Roman"/>
              </w:rPr>
              <w:t xml:space="preserve">Η εκτροφή της πέστροφας </w:t>
            </w:r>
          </w:p>
        </w:tc>
      </w:tr>
      <w:tr w:rsidR="00797E43" w:rsidRPr="00026965" w:rsidTr="00777616">
        <w:trPr>
          <w:trHeight w:val="290"/>
        </w:trPr>
        <w:tc>
          <w:tcPr>
            <w:tcW w:w="9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60" w:rsidRDefault="00184460" w:rsidP="0002696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7E43" w:rsidRDefault="00797E43" w:rsidP="0002696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6965">
              <w:rPr>
                <w:rFonts w:asciiTheme="minorHAnsi" w:hAnsiTheme="minorHAnsi"/>
                <w:b/>
                <w:sz w:val="22"/>
                <w:szCs w:val="22"/>
              </w:rPr>
              <w:t xml:space="preserve">Σάββατο </w:t>
            </w:r>
            <w:r w:rsidR="00184460">
              <w:rPr>
                <w:rFonts w:asciiTheme="minorHAnsi" w:hAnsiTheme="minorHAnsi"/>
                <w:b/>
                <w:sz w:val="22"/>
                <w:szCs w:val="22"/>
              </w:rPr>
              <w:t>23/1/2016</w:t>
            </w:r>
            <w:r w:rsidRPr="000269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84460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Pr="000269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Σαγιάδα</w:t>
            </w:r>
            <w:proofErr w:type="spellEnd"/>
          </w:p>
          <w:p w:rsidR="00184460" w:rsidRPr="00026965" w:rsidRDefault="00184460" w:rsidP="0002696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97E43" w:rsidRPr="00026965" w:rsidTr="00FE592A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43" w:rsidRPr="00026965" w:rsidRDefault="00797E43" w:rsidP="007B5B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96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="00FE592A">
              <w:rPr>
                <w:rFonts w:asciiTheme="minorHAnsi" w:hAnsiTheme="minorHAnsi"/>
                <w:color w:val="000000"/>
                <w:sz w:val="22"/>
                <w:szCs w:val="22"/>
              </w:rPr>
              <w:t>09:00-09:40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43" w:rsidRPr="00026965" w:rsidRDefault="00797E43" w:rsidP="00FB117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96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="00FB117F" w:rsidRPr="00026965">
              <w:rPr>
                <w:rFonts w:asciiTheme="minorHAnsi" w:hAnsiTheme="minorHAnsi"/>
                <w:sz w:val="22"/>
                <w:szCs w:val="22"/>
              </w:rPr>
              <w:t xml:space="preserve">Δρ. Κων/νος </w:t>
            </w:r>
            <w:proofErr w:type="spellStart"/>
            <w:r w:rsidR="00FB117F" w:rsidRPr="00026965">
              <w:rPr>
                <w:rFonts w:asciiTheme="minorHAnsi" w:hAnsiTheme="minorHAnsi"/>
                <w:sz w:val="22"/>
                <w:szCs w:val="22"/>
              </w:rPr>
              <w:t>Περδικάρης</w:t>
            </w:r>
            <w:proofErr w:type="spellEnd"/>
            <w:r w:rsidR="00FB117F" w:rsidRPr="00026965">
              <w:rPr>
                <w:rFonts w:asciiTheme="minorHAnsi" w:hAnsiTheme="minorHAnsi"/>
                <w:sz w:val="22"/>
                <w:szCs w:val="22"/>
              </w:rPr>
              <w:t>, Ιχθυολόγος Τμήματος Αλιείας, Π.Ε. Θεσπρωτίας, Περιφέρεια Ηπείρου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43" w:rsidRPr="00026965" w:rsidRDefault="00797E43" w:rsidP="00FA6F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696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026965">
              <w:rPr>
                <w:rFonts w:asciiTheme="minorHAnsi" w:hAnsiTheme="minorHAnsi"/>
                <w:sz w:val="22"/>
                <w:szCs w:val="22"/>
              </w:rPr>
              <w:t xml:space="preserve">Επίσκεψη σε εγκαταστάσεις ιχθυοκαλλιέργειας στην </w:t>
            </w:r>
            <w:proofErr w:type="spellStart"/>
            <w:r w:rsidRPr="00026965">
              <w:rPr>
                <w:rFonts w:asciiTheme="minorHAnsi" w:hAnsiTheme="minorHAnsi"/>
                <w:sz w:val="22"/>
                <w:szCs w:val="22"/>
              </w:rPr>
              <w:t>Σαγιάδα</w:t>
            </w:r>
            <w:proofErr w:type="spellEnd"/>
            <w:r w:rsidRPr="00026965">
              <w:rPr>
                <w:rFonts w:asciiTheme="minorHAnsi" w:hAnsiTheme="minorHAnsi"/>
                <w:sz w:val="22"/>
                <w:szCs w:val="22"/>
              </w:rPr>
              <w:t xml:space="preserve"> Θεσπρωτίας</w:t>
            </w:r>
          </w:p>
          <w:p w:rsidR="00797E43" w:rsidRPr="00026965" w:rsidRDefault="00797E43" w:rsidP="007B5B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97E43" w:rsidRPr="00026965" w:rsidTr="00FE592A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43" w:rsidRPr="00026965" w:rsidRDefault="00797E43" w:rsidP="007B5B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96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="00FE592A">
              <w:rPr>
                <w:rFonts w:asciiTheme="minorHAnsi" w:hAnsiTheme="minorHAnsi"/>
                <w:color w:val="000000"/>
                <w:sz w:val="22"/>
                <w:szCs w:val="22"/>
              </w:rPr>
              <w:t>09:40-13:00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43" w:rsidRPr="00026965" w:rsidRDefault="00797E43" w:rsidP="00FB117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96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="00FB117F" w:rsidRPr="00026965">
              <w:rPr>
                <w:rFonts w:asciiTheme="minorHAnsi" w:hAnsiTheme="minorHAnsi"/>
                <w:sz w:val="22"/>
                <w:szCs w:val="22"/>
              </w:rPr>
              <w:t>Ευάγγελος Κωνσταντινίδης-</w:t>
            </w:r>
            <w:proofErr w:type="spellStart"/>
            <w:r w:rsidR="00FB117F" w:rsidRPr="00026965">
              <w:rPr>
                <w:rFonts w:asciiTheme="minorHAnsi" w:hAnsiTheme="minorHAnsi"/>
                <w:sz w:val="22"/>
                <w:szCs w:val="22"/>
                <w:lang w:val="en-US"/>
              </w:rPr>
              <w:t>MSc</w:t>
            </w:r>
            <w:proofErr w:type="spellEnd"/>
            <w:r w:rsidR="00FB117F" w:rsidRPr="00026965">
              <w:rPr>
                <w:rFonts w:asciiTheme="minorHAnsi" w:hAnsiTheme="minorHAnsi"/>
                <w:sz w:val="22"/>
                <w:szCs w:val="22"/>
              </w:rPr>
              <w:t>, Ι</w:t>
            </w:r>
            <w:r w:rsidR="00FB117F">
              <w:rPr>
                <w:rFonts w:asciiTheme="minorHAnsi" w:hAnsiTheme="minorHAnsi"/>
                <w:sz w:val="22"/>
                <w:szCs w:val="22"/>
              </w:rPr>
              <w:t xml:space="preserve">χθυολόγος Τμήματος Αλιείας, Π.Ε.  </w:t>
            </w:r>
            <w:r w:rsidR="00FB117F" w:rsidRPr="00026965">
              <w:rPr>
                <w:rFonts w:asciiTheme="minorHAnsi" w:hAnsiTheme="minorHAnsi"/>
                <w:sz w:val="22"/>
                <w:szCs w:val="22"/>
              </w:rPr>
              <w:t xml:space="preserve"> Θεσπρωτίας, Περιφέρεια Ηπείρου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43" w:rsidRPr="00026965" w:rsidRDefault="00797E43" w:rsidP="00FA6F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696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026965">
              <w:rPr>
                <w:rFonts w:asciiTheme="minorHAnsi" w:hAnsiTheme="minorHAnsi"/>
                <w:sz w:val="22"/>
                <w:szCs w:val="22"/>
              </w:rPr>
              <w:t xml:space="preserve">Περιήγηση στην περιοχή Λωρίδας </w:t>
            </w:r>
            <w:proofErr w:type="spellStart"/>
            <w:r w:rsidRPr="00026965">
              <w:rPr>
                <w:rFonts w:asciiTheme="minorHAnsi" w:hAnsiTheme="minorHAnsi"/>
                <w:sz w:val="22"/>
                <w:szCs w:val="22"/>
              </w:rPr>
              <w:t>Σαγιάδας</w:t>
            </w:r>
            <w:proofErr w:type="spellEnd"/>
            <w:r w:rsidRPr="00026965">
              <w:rPr>
                <w:rFonts w:asciiTheme="minorHAnsi" w:hAnsiTheme="minorHAnsi"/>
                <w:sz w:val="22"/>
                <w:szCs w:val="22"/>
              </w:rPr>
              <w:t xml:space="preserve"> (σύνολο ιχθυοτροφικών μονάδων: 22)</w:t>
            </w:r>
          </w:p>
          <w:p w:rsidR="00797E43" w:rsidRPr="00026965" w:rsidRDefault="00797E43" w:rsidP="007B5B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E592A" w:rsidRPr="00026965" w:rsidTr="00FE592A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2A" w:rsidRPr="00026965" w:rsidRDefault="00FE592A" w:rsidP="007B5B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96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2A" w:rsidRPr="00026965" w:rsidRDefault="00FE592A" w:rsidP="00FE59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6965">
              <w:rPr>
                <w:rFonts w:asciiTheme="minorHAnsi" w:hAnsiTheme="minorHAnsi"/>
                <w:sz w:val="22"/>
                <w:szCs w:val="22"/>
              </w:rPr>
              <w:t>Γεύμα στη Ηγουμενίτσα</w:t>
            </w:r>
          </w:p>
          <w:p w:rsidR="00FE592A" w:rsidRPr="00026965" w:rsidRDefault="00FE592A" w:rsidP="00FE59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C7435C" w:rsidRDefault="00C7435C" w:rsidP="00C7435C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FE592A" w:rsidRDefault="00FE592A" w:rsidP="00FE592A">
      <w:pPr>
        <w:tabs>
          <w:tab w:val="left" w:pos="6163"/>
          <w:tab w:val="right" w:pos="10490"/>
        </w:tabs>
        <w:spacing w:line="360" w:lineRule="auto"/>
        <w:rPr>
          <w:rFonts w:asciiTheme="minorHAnsi" w:hAnsiTheme="minorHAnsi"/>
          <w:szCs w:val="24"/>
        </w:rPr>
      </w:pPr>
    </w:p>
    <w:p w:rsidR="00797E43" w:rsidRDefault="00797E43" w:rsidP="00FE592A">
      <w:pPr>
        <w:tabs>
          <w:tab w:val="left" w:pos="6163"/>
          <w:tab w:val="right" w:pos="10490"/>
        </w:tabs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Η διαδικασία υποβολής αίτησης θα είναι ως εξής:</w:t>
      </w:r>
    </w:p>
    <w:p w:rsidR="00A72AD1" w:rsidRPr="00B37D7D" w:rsidRDefault="00797E43" w:rsidP="00FE592A">
      <w:pPr>
        <w:pStyle w:val="a8"/>
        <w:numPr>
          <w:ilvl w:val="0"/>
          <w:numId w:val="20"/>
        </w:numPr>
        <w:spacing w:line="360" w:lineRule="auto"/>
        <w:jc w:val="both"/>
        <w:rPr>
          <w:b/>
          <w:szCs w:val="24"/>
          <w:u w:val="single"/>
        </w:rPr>
      </w:pPr>
      <w:r>
        <w:rPr>
          <w:szCs w:val="24"/>
        </w:rPr>
        <w:t xml:space="preserve">Στη </w:t>
      </w:r>
      <w:r w:rsidRPr="00B37D7D">
        <w:rPr>
          <w:b/>
          <w:szCs w:val="24"/>
          <w:u w:val="single"/>
        </w:rPr>
        <w:t>φόρμα αίτησης</w:t>
      </w:r>
      <w:r w:rsidRPr="00797E43">
        <w:rPr>
          <w:szCs w:val="24"/>
        </w:rPr>
        <w:t xml:space="preserve"> που σας επισυνάπτουμε οι ενδιαφερόμενοι εκπαιδευτικοί παρακαλούνται να συμπληρώσουν τα στοιχεία τους και να την υποβάλλουν στον αρμόδιο Υπεύθυνο Σχολικών </w:t>
      </w:r>
      <w:r w:rsidRPr="00797E43">
        <w:rPr>
          <w:szCs w:val="24"/>
        </w:rPr>
        <w:lastRenderedPageBreak/>
        <w:t>Δραστηριοτήτων ανά Δ/</w:t>
      </w:r>
      <w:proofErr w:type="spellStart"/>
      <w:r w:rsidRPr="00797E43">
        <w:rPr>
          <w:szCs w:val="24"/>
        </w:rPr>
        <w:t>νση</w:t>
      </w:r>
      <w:proofErr w:type="spellEnd"/>
      <w:r w:rsidRPr="00797E43">
        <w:rPr>
          <w:szCs w:val="24"/>
        </w:rPr>
        <w:t xml:space="preserve"> Π.Ε ή Δ.Ε. που ανήκουν. Προθεσμία υποβολής αίτησης θα είναι η </w:t>
      </w:r>
      <w:r w:rsidRPr="00B37D7D">
        <w:rPr>
          <w:b/>
          <w:szCs w:val="24"/>
          <w:u w:val="single"/>
        </w:rPr>
        <w:t>Τρίτη</w:t>
      </w:r>
      <w:r w:rsidR="00B37D7D" w:rsidRPr="00B37D7D">
        <w:rPr>
          <w:b/>
          <w:szCs w:val="24"/>
          <w:u w:val="single"/>
        </w:rPr>
        <w:t xml:space="preserve"> 12 Ιανουαρίου 2016.</w:t>
      </w:r>
    </w:p>
    <w:p w:rsidR="00797E43" w:rsidRPr="00797E43" w:rsidRDefault="00797E43" w:rsidP="00FE592A">
      <w:pPr>
        <w:pStyle w:val="a8"/>
        <w:numPr>
          <w:ilvl w:val="0"/>
          <w:numId w:val="20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Οι Υπεύθυνοι Σχολικών Δραστηριοτήτων θα συμπληρώσουν τον </w:t>
      </w:r>
      <w:r w:rsidRPr="00B37D7D">
        <w:rPr>
          <w:b/>
          <w:szCs w:val="24"/>
          <w:u w:val="single"/>
        </w:rPr>
        <w:t>πίνακα αιτούντων</w:t>
      </w:r>
      <w:r>
        <w:rPr>
          <w:szCs w:val="24"/>
        </w:rPr>
        <w:t xml:space="preserve"> που σας επισυνάπτουμε</w:t>
      </w:r>
      <w:r w:rsidR="00FE592A">
        <w:rPr>
          <w:szCs w:val="24"/>
        </w:rPr>
        <w:t xml:space="preserve"> με όλα τα στοιχεία των </w:t>
      </w:r>
      <w:proofErr w:type="spellStart"/>
      <w:r w:rsidR="00FE592A">
        <w:rPr>
          <w:szCs w:val="24"/>
        </w:rPr>
        <w:t>εκπ</w:t>
      </w:r>
      <w:proofErr w:type="spellEnd"/>
      <w:r w:rsidR="00FE592A">
        <w:rPr>
          <w:szCs w:val="24"/>
        </w:rPr>
        <w:t>/</w:t>
      </w:r>
      <w:proofErr w:type="spellStart"/>
      <w:r w:rsidR="00FE592A">
        <w:rPr>
          <w:szCs w:val="24"/>
        </w:rPr>
        <w:t>κών</w:t>
      </w:r>
      <w:proofErr w:type="spellEnd"/>
      <w:r>
        <w:rPr>
          <w:szCs w:val="24"/>
        </w:rPr>
        <w:t xml:space="preserve"> (χωρίς να τροποποιήσουν το </w:t>
      </w:r>
      <w:r w:rsidRPr="00B37D7D">
        <w:rPr>
          <w:b/>
          <w:szCs w:val="24"/>
          <w:u w:val="single"/>
        </w:rPr>
        <w:t xml:space="preserve">αρχείο </w:t>
      </w:r>
      <w:r w:rsidRPr="00B37D7D">
        <w:rPr>
          <w:b/>
          <w:szCs w:val="24"/>
          <w:u w:val="single"/>
          <w:lang w:val="en-US"/>
        </w:rPr>
        <w:t>excel</w:t>
      </w:r>
      <w:r w:rsidRPr="00797E43">
        <w:rPr>
          <w:szCs w:val="24"/>
        </w:rPr>
        <w:t xml:space="preserve">) </w:t>
      </w:r>
      <w:r>
        <w:rPr>
          <w:szCs w:val="24"/>
        </w:rPr>
        <w:t>και θα μας το αποστείλουν</w:t>
      </w:r>
      <w:r w:rsidRPr="00797E43">
        <w:rPr>
          <w:b/>
          <w:szCs w:val="24"/>
          <w:u w:val="single"/>
        </w:rPr>
        <w:t xml:space="preserve"> ηλεκτρονικά</w:t>
      </w:r>
      <w:r>
        <w:rPr>
          <w:szCs w:val="24"/>
        </w:rPr>
        <w:t xml:space="preserve"> (ΟΧΙ </w:t>
      </w:r>
      <w:proofErr w:type="spellStart"/>
      <w:r>
        <w:rPr>
          <w:szCs w:val="24"/>
        </w:rPr>
        <w:t>σκαναρισμένο</w:t>
      </w:r>
      <w:proofErr w:type="spellEnd"/>
      <w:r>
        <w:rPr>
          <w:szCs w:val="24"/>
        </w:rPr>
        <w:t xml:space="preserve">) </w:t>
      </w:r>
      <w:r w:rsidR="00B37D7D">
        <w:rPr>
          <w:szCs w:val="24"/>
        </w:rPr>
        <w:t xml:space="preserve">ως την </w:t>
      </w:r>
      <w:r w:rsidR="00B37D7D" w:rsidRPr="00B37D7D">
        <w:rPr>
          <w:b/>
          <w:szCs w:val="24"/>
          <w:u w:val="single"/>
        </w:rPr>
        <w:t>Πέμπτη 14 Ιανουαρίου</w:t>
      </w:r>
      <w:r w:rsidR="00B37D7D">
        <w:rPr>
          <w:b/>
          <w:szCs w:val="24"/>
          <w:u w:val="single"/>
        </w:rPr>
        <w:t xml:space="preserve"> 2016</w:t>
      </w:r>
      <w:r w:rsidR="00B37D7D" w:rsidRPr="00B37D7D">
        <w:rPr>
          <w:b/>
          <w:szCs w:val="24"/>
          <w:u w:val="single"/>
        </w:rPr>
        <w:t>.</w:t>
      </w:r>
    </w:p>
    <w:p w:rsidR="00112555" w:rsidRPr="00F02436" w:rsidRDefault="00FB34DB" w:rsidP="00FE592A">
      <w:pPr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Π</w:t>
      </w:r>
      <w:r w:rsidR="00112555" w:rsidRPr="00F02436">
        <w:rPr>
          <w:rFonts w:asciiTheme="minorHAnsi" w:hAnsiTheme="minorHAnsi"/>
          <w:szCs w:val="24"/>
        </w:rPr>
        <w:t>αρακαλούμε για τις δικές σας ενέργειες.</w:t>
      </w:r>
    </w:p>
    <w:p w:rsidR="00112555" w:rsidRPr="00F02436" w:rsidRDefault="00112555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112555" w:rsidRPr="00F02436" w:rsidRDefault="00112555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  <w:r w:rsidRPr="00F02436">
        <w:rPr>
          <w:rFonts w:asciiTheme="minorHAnsi" w:hAnsiTheme="minorHAnsi"/>
          <w:szCs w:val="24"/>
        </w:rPr>
        <w:t xml:space="preserve">                                                                                         Ο Υπεύθυνος του Κ.Π.Ε. Φιλιατών</w:t>
      </w:r>
    </w:p>
    <w:p w:rsidR="00112555" w:rsidRPr="00F02436" w:rsidRDefault="00112555" w:rsidP="00112555">
      <w:pPr>
        <w:jc w:val="right"/>
        <w:rPr>
          <w:rFonts w:asciiTheme="minorHAnsi" w:hAnsiTheme="minorHAnsi"/>
          <w:szCs w:val="24"/>
        </w:rPr>
      </w:pPr>
    </w:p>
    <w:p w:rsidR="00112555" w:rsidRPr="00F02436" w:rsidRDefault="00112555" w:rsidP="00112555">
      <w:pPr>
        <w:jc w:val="right"/>
        <w:rPr>
          <w:rFonts w:asciiTheme="minorHAnsi" w:hAnsiTheme="minorHAnsi"/>
          <w:szCs w:val="24"/>
        </w:rPr>
      </w:pPr>
    </w:p>
    <w:p w:rsidR="00112555" w:rsidRPr="00120082" w:rsidRDefault="00112555" w:rsidP="00112555">
      <w:pPr>
        <w:tabs>
          <w:tab w:val="left" w:pos="6175"/>
          <w:tab w:val="right" w:pos="10490"/>
        </w:tabs>
        <w:rPr>
          <w:rFonts w:asciiTheme="minorHAnsi" w:hAnsiTheme="minorHAnsi"/>
          <w:szCs w:val="24"/>
        </w:rPr>
      </w:pPr>
      <w:r w:rsidRPr="00F02436">
        <w:rPr>
          <w:rFonts w:asciiTheme="minorHAnsi" w:hAnsiTheme="minorHAnsi"/>
          <w:szCs w:val="24"/>
        </w:rPr>
        <w:tab/>
      </w:r>
      <w:r w:rsidRPr="00120082">
        <w:rPr>
          <w:rFonts w:asciiTheme="minorHAnsi" w:hAnsiTheme="minorHAnsi"/>
          <w:szCs w:val="24"/>
        </w:rPr>
        <w:t xml:space="preserve"> Νικολάου Μάρκος</w:t>
      </w: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sectPr w:rsidR="003C7243" w:rsidSect="0040100F">
      <w:footerReference w:type="default" r:id="rId9"/>
      <w:pgSz w:w="11906" w:h="16838"/>
      <w:pgMar w:top="1000" w:right="1000" w:bottom="1000" w:left="10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0DC" w:rsidRDefault="005720DC">
      <w:r>
        <w:separator/>
      </w:r>
    </w:p>
  </w:endnote>
  <w:endnote w:type="continuationSeparator" w:id="0">
    <w:p w:rsidR="005720DC" w:rsidRDefault="00572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CE" w:rsidRPr="00D27B52" w:rsidRDefault="00F72054">
    <w:pPr>
      <w:pStyle w:val="a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2679700</wp:posOffset>
          </wp:positionH>
          <wp:positionV relativeFrom="paragraph">
            <wp:posOffset>-616746</wp:posOffset>
          </wp:positionV>
          <wp:extent cx="733425" cy="738760"/>
          <wp:effectExtent l="19050" t="0" r="9525" b="0"/>
          <wp:wrapNone/>
          <wp:docPr id="5" name="Εικόνα 5" descr="ΙΝΕΔΙΒΙ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ΙΝΕΔΙΒΙ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8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0DC" w:rsidRDefault="005720DC">
      <w:r>
        <w:separator/>
      </w:r>
    </w:p>
  </w:footnote>
  <w:footnote w:type="continuationSeparator" w:id="0">
    <w:p w:rsidR="005720DC" w:rsidRDefault="00572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44D"/>
    <w:multiLevelType w:val="hybridMultilevel"/>
    <w:tmpl w:val="800E19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5E09"/>
    <w:multiLevelType w:val="hybridMultilevel"/>
    <w:tmpl w:val="D48C8E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216EA"/>
    <w:multiLevelType w:val="hybridMultilevel"/>
    <w:tmpl w:val="58BED7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70832"/>
    <w:multiLevelType w:val="hybridMultilevel"/>
    <w:tmpl w:val="800E19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D6F"/>
    <w:multiLevelType w:val="hybridMultilevel"/>
    <w:tmpl w:val="FF5E53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64454"/>
    <w:multiLevelType w:val="hybridMultilevel"/>
    <w:tmpl w:val="12640334"/>
    <w:lvl w:ilvl="0" w:tplc="FDC03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92A70"/>
    <w:multiLevelType w:val="hybridMultilevel"/>
    <w:tmpl w:val="35D232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262C8"/>
    <w:multiLevelType w:val="hybridMultilevel"/>
    <w:tmpl w:val="92B6F6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C0933"/>
    <w:multiLevelType w:val="hybridMultilevel"/>
    <w:tmpl w:val="9E8877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30EDF"/>
    <w:multiLevelType w:val="hybridMultilevel"/>
    <w:tmpl w:val="AD902008"/>
    <w:lvl w:ilvl="0" w:tplc="FDC03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A72332"/>
    <w:multiLevelType w:val="hybridMultilevel"/>
    <w:tmpl w:val="009A8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56103"/>
    <w:multiLevelType w:val="hybridMultilevel"/>
    <w:tmpl w:val="92B6F6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939E7"/>
    <w:multiLevelType w:val="hybridMultilevel"/>
    <w:tmpl w:val="800E19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82038"/>
    <w:multiLevelType w:val="hybridMultilevel"/>
    <w:tmpl w:val="3E489F5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C008A"/>
    <w:multiLevelType w:val="hybridMultilevel"/>
    <w:tmpl w:val="92B6F6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E139A"/>
    <w:multiLevelType w:val="hybridMultilevel"/>
    <w:tmpl w:val="7F1E2F8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0C03BE"/>
    <w:multiLevelType w:val="hybridMultilevel"/>
    <w:tmpl w:val="92B6F6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33293"/>
    <w:multiLevelType w:val="hybridMultilevel"/>
    <w:tmpl w:val="DB165590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E758DA"/>
    <w:multiLevelType w:val="hybridMultilevel"/>
    <w:tmpl w:val="92B6F6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15"/>
  </w:num>
  <w:num w:numId="7">
    <w:abstractNumId w:val="13"/>
  </w:num>
  <w:num w:numId="8">
    <w:abstractNumId w:val="10"/>
  </w:num>
  <w:num w:numId="9">
    <w:abstractNumId w:val="14"/>
  </w:num>
  <w:num w:numId="10">
    <w:abstractNumId w:val="11"/>
  </w:num>
  <w:num w:numId="11">
    <w:abstractNumId w:val="18"/>
  </w:num>
  <w:num w:numId="12">
    <w:abstractNumId w:val="16"/>
  </w:num>
  <w:num w:numId="13">
    <w:abstractNumId w:val="7"/>
  </w:num>
  <w:num w:numId="14">
    <w:abstractNumId w:val="0"/>
  </w:num>
  <w:num w:numId="15">
    <w:abstractNumId w:val="12"/>
  </w:num>
  <w:num w:numId="16">
    <w:abstractNumId w:val="3"/>
  </w:num>
  <w:num w:numId="17">
    <w:abstractNumId w:val="2"/>
  </w:num>
  <w:num w:numId="18">
    <w:abstractNumId w:val="17"/>
  </w:num>
  <w:num w:numId="19">
    <w:abstractNumId w:val="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A3E6D"/>
    <w:rsid w:val="00010530"/>
    <w:rsid w:val="0002393C"/>
    <w:rsid w:val="00026965"/>
    <w:rsid w:val="00056205"/>
    <w:rsid w:val="000672B0"/>
    <w:rsid w:val="0007574A"/>
    <w:rsid w:val="000D002B"/>
    <w:rsid w:val="00112555"/>
    <w:rsid w:val="0011266A"/>
    <w:rsid w:val="001659EB"/>
    <w:rsid w:val="00184460"/>
    <w:rsid w:val="001B2DDE"/>
    <w:rsid w:val="001C2A43"/>
    <w:rsid w:val="001D6E0C"/>
    <w:rsid w:val="00211790"/>
    <w:rsid w:val="002262C1"/>
    <w:rsid w:val="00232547"/>
    <w:rsid w:val="002C684A"/>
    <w:rsid w:val="002E4987"/>
    <w:rsid w:val="003206E0"/>
    <w:rsid w:val="003210C9"/>
    <w:rsid w:val="00346FC1"/>
    <w:rsid w:val="00351003"/>
    <w:rsid w:val="00352357"/>
    <w:rsid w:val="0039668D"/>
    <w:rsid w:val="003B4C5A"/>
    <w:rsid w:val="003B7127"/>
    <w:rsid w:val="003C7243"/>
    <w:rsid w:val="0040100F"/>
    <w:rsid w:val="00425573"/>
    <w:rsid w:val="00465C8B"/>
    <w:rsid w:val="00483EBB"/>
    <w:rsid w:val="004A03AD"/>
    <w:rsid w:val="004C18D0"/>
    <w:rsid w:val="004C376F"/>
    <w:rsid w:val="004C3AC0"/>
    <w:rsid w:val="004C508B"/>
    <w:rsid w:val="004D1107"/>
    <w:rsid w:val="004F342E"/>
    <w:rsid w:val="005205F0"/>
    <w:rsid w:val="00531FF5"/>
    <w:rsid w:val="0053545B"/>
    <w:rsid w:val="005720DC"/>
    <w:rsid w:val="005802E2"/>
    <w:rsid w:val="00596340"/>
    <w:rsid w:val="005A50FF"/>
    <w:rsid w:val="005D4342"/>
    <w:rsid w:val="005F0D4C"/>
    <w:rsid w:val="00607C4F"/>
    <w:rsid w:val="00630721"/>
    <w:rsid w:val="00631DE2"/>
    <w:rsid w:val="006631A8"/>
    <w:rsid w:val="006664D1"/>
    <w:rsid w:val="006740AF"/>
    <w:rsid w:val="006744F8"/>
    <w:rsid w:val="00695C40"/>
    <w:rsid w:val="006A3E6D"/>
    <w:rsid w:val="006B0E6C"/>
    <w:rsid w:val="006B4E2C"/>
    <w:rsid w:val="006F6AF0"/>
    <w:rsid w:val="0070063C"/>
    <w:rsid w:val="00705C2A"/>
    <w:rsid w:val="007068A6"/>
    <w:rsid w:val="00734939"/>
    <w:rsid w:val="0073775E"/>
    <w:rsid w:val="00745987"/>
    <w:rsid w:val="00750AB3"/>
    <w:rsid w:val="00777616"/>
    <w:rsid w:val="0078163F"/>
    <w:rsid w:val="007852A0"/>
    <w:rsid w:val="00797E43"/>
    <w:rsid w:val="007A4958"/>
    <w:rsid w:val="007C42AB"/>
    <w:rsid w:val="007D6EB1"/>
    <w:rsid w:val="007F19FD"/>
    <w:rsid w:val="00830F0B"/>
    <w:rsid w:val="00832FA5"/>
    <w:rsid w:val="00842829"/>
    <w:rsid w:val="008602E4"/>
    <w:rsid w:val="00875D41"/>
    <w:rsid w:val="008C09FC"/>
    <w:rsid w:val="00926805"/>
    <w:rsid w:val="00A33E07"/>
    <w:rsid w:val="00A349C0"/>
    <w:rsid w:val="00A52BF9"/>
    <w:rsid w:val="00A72AD1"/>
    <w:rsid w:val="00A76BD1"/>
    <w:rsid w:val="00B37D7D"/>
    <w:rsid w:val="00B518A2"/>
    <w:rsid w:val="00BF5947"/>
    <w:rsid w:val="00BF6758"/>
    <w:rsid w:val="00C25675"/>
    <w:rsid w:val="00C428EA"/>
    <w:rsid w:val="00C5069A"/>
    <w:rsid w:val="00C50F50"/>
    <w:rsid w:val="00C7435C"/>
    <w:rsid w:val="00C830D4"/>
    <w:rsid w:val="00D166C6"/>
    <w:rsid w:val="00D25CA8"/>
    <w:rsid w:val="00D27B52"/>
    <w:rsid w:val="00D9604D"/>
    <w:rsid w:val="00DA1D8C"/>
    <w:rsid w:val="00DC0BCE"/>
    <w:rsid w:val="00DC1F5C"/>
    <w:rsid w:val="00DE1AF8"/>
    <w:rsid w:val="00E31D3B"/>
    <w:rsid w:val="00E92BC0"/>
    <w:rsid w:val="00EA03C4"/>
    <w:rsid w:val="00EC7309"/>
    <w:rsid w:val="00F162D9"/>
    <w:rsid w:val="00F35894"/>
    <w:rsid w:val="00F56181"/>
    <w:rsid w:val="00F72054"/>
    <w:rsid w:val="00F74A26"/>
    <w:rsid w:val="00FA07B9"/>
    <w:rsid w:val="00FA6FC2"/>
    <w:rsid w:val="00FB117F"/>
    <w:rsid w:val="00FB34DB"/>
    <w:rsid w:val="00FE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E6D"/>
    <w:rPr>
      <w:sz w:val="24"/>
    </w:rPr>
  </w:style>
  <w:style w:type="paragraph" w:styleId="2">
    <w:name w:val="heading 2"/>
    <w:basedOn w:val="a"/>
    <w:next w:val="a"/>
    <w:link w:val="2Char"/>
    <w:qFormat/>
    <w:rsid w:val="003C7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List 1"/>
    <w:basedOn w:val="a1"/>
    <w:rsid w:val="00483EB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226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6A3E6D"/>
    <w:rPr>
      <w:color w:val="0000FF"/>
      <w:u w:val="single"/>
    </w:rPr>
  </w:style>
  <w:style w:type="paragraph" w:styleId="a4">
    <w:name w:val="Body Text"/>
    <w:basedOn w:val="a"/>
    <w:link w:val="Char"/>
    <w:rsid w:val="006A3E6D"/>
    <w:pPr>
      <w:jc w:val="both"/>
    </w:pPr>
    <w:rPr>
      <w:szCs w:val="24"/>
      <w:lang w:eastAsia="en-US"/>
    </w:rPr>
  </w:style>
  <w:style w:type="character" w:customStyle="1" w:styleId="Char">
    <w:name w:val="Σώμα κειμένου Char"/>
    <w:basedOn w:val="a0"/>
    <w:link w:val="a4"/>
    <w:rsid w:val="006A3E6D"/>
    <w:rPr>
      <w:sz w:val="24"/>
      <w:szCs w:val="24"/>
      <w:lang w:val="el-GR" w:eastAsia="en-US" w:bidi="ar-SA"/>
    </w:rPr>
  </w:style>
  <w:style w:type="paragraph" w:styleId="a5">
    <w:name w:val="header"/>
    <w:basedOn w:val="a"/>
    <w:rsid w:val="00DC0BCE"/>
    <w:pPr>
      <w:tabs>
        <w:tab w:val="center" w:pos="4153"/>
        <w:tab w:val="right" w:pos="8306"/>
      </w:tabs>
    </w:pPr>
    <w:rPr>
      <w:szCs w:val="24"/>
    </w:rPr>
  </w:style>
  <w:style w:type="paragraph" w:styleId="a6">
    <w:name w:val="footer"/>
    <w:basedOn w:val="a"/>
    <w:rsid w:val="00DC0BCE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0"/>
    <w:rsid w:val="003C724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3C72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72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rsid w:val="003C7243"/>
    <w:rPr>
      <w:rFonts w:ascii="Arial" w:hAnsi="Arial" w:cs="Arial"/>
      <w:b/>
      <w:bCs/>
      <w:i/>
      <w:iCs/>
      <w:sz w:val="28"/>
      <w:szCs w:val="28"/>
    </w:rPr>
  </w:style>
  <w:style w:type="paragraph" w:customStyle="1" w:styleId="msonormalcxsp">
    <w:name w:val="msonormalcxspμεσαίο"/>
    <w:basedOn w:val="a"/>
    <w:rsid w:val="003C7243"/>
    <w:pPr>
      <w:spacing w:before="100" w:beforeAutospacing="1" w:after="100" w:afterAutospacing="1"/>
    </w:pPr>
    <w:rPr>
      <w:szCs w:val="24"/>
    </w:rPr>
  </w:style>
  <w:style w:type="paragraph" w:styleId="a9">
    <w:name w:val="No Spacing"/>
    <w:uiPriority w:val="1"/>
    <w:qFormat/>
    <w:rsid w:val="00112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e-filiaton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599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</dc:creator>
  <cp:lastModifiedBy>thalia</cp:lastModifiedBy>
  <cp:revision>11</cp:revision>
  <cp:lastPrinted>2015-11-05T11:51:00Z</cp:lastPrinted>
  <dcterms:created xsi:type="dcterms:W3CDTF">2015-12-16T09:32:00Z</dcterms:created>
  <dcterms:modified xsi:type="dcterms:W3CDTF">2015-12-17T10:29:00Z</dcterms:modified>
</cp:coreProperties>
</file>